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0CA2B">
      <w:pPr>
        <w:jc w:val="center"/>
        <w:rPr>
          <w:rFonts w:hint="eastAsia" w:eastAsia="黑体"/>
          <w:b/>
          <w:sz w:val="32"/>
        </w:rPr>
      </w:pPr>
      <w:r>
        <w:rPr>
          <w:rFonts w:hint="eastAsia" w:eastAsia="黑体"/>
          <w:b/>
          <w:sz w:val="32"/>
          <w:lang w:val="en-US" w:eastAsia="zh-CN"/>
        </w:rPr>
        <w:t>2021级本科</w:t>
      </w:r>
      <w:r>
        <w:rPr>
          <w:rFonts w:hint="eastAsia" w:eastAsia="黑体"/>
          <w:b/>
          <w:sz w:val="32"/>
        </w:rPr>
        <w:t>《国际营销导论》课程教学大纲</w:t>
      </w:r>
    </w:p>
    <w:p w14:paraId="5358F3A4">
      <w:pPr>
        <w:jc w:val="center"/>
        <w:rPr>
          <w:rFonts w:hint="eastAsia" w:eastAsia="黑体"/>
          <w:b/>
          <w:sz w:val="15"/>
          <w:szCs w:val="15"/>
        </w:rPr>
      </w:pPr>
    </w:p>
    <w:p w14:paraId="52B7B880">
      <w:pPr>
        <w:pStyle w:val="4"/>
        <w:rPr>
          <w:rFonts w:ascii="宋体" w:hAnsi="宋体"/>
          <w:color w:val="0000FF"/>
          <w:szCs w:val="21"/>
        </w:rPr>
      </w:pPr>
    </w:p>
    <w:tbl>
      <w:tblPr>
        <w:tblStyle w:val="12"/>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24B582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30412550">
            <w:pPr>
              <w:pStyle w:val="4"/>
              <w:ind w:firstLine="0" w:firstLineChars="0"/>
              <w:jc w:val="center"/>
              <w:rPr>
                <w:rFonts w:ascii="宋体" w:hAnsi="宋体"/>
                <w:spacing w:val="-14"/>
                <w:szCs w:val="21"/>
              </w:rPr>
            </w:pPr>
            <w:r>
              <w:rPr>
                <w:rFonts w:hint="eastAsia" w:ascii="宋体" w:hAnsi="宋体"/>
                <w:spacing w:val="-14"/>
                <w:szCs w:val="21"/>
                <w:highlight w:val="none"/>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7858BB07">
            <w:pPr>
              <w:pStyle w:val="4"/>
              <w:ind w:firstLine="0" w:firstLineChars="0"/>
              <w:jc w:val="center"/>
              <w:rPr>
                <w:rFonts w:ascii="宋体" w:hAnsi="宋体"/>
              </w:rPr>
            </w:pPr>
            <w:r>
              <w:rPr>
                <w:rFonts w:hint="eastAsia" w:ascii="宋体" w:hAnsi="宋体"/>
              </w:rPr>
              <w:t>Introduction to international marketing</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6F2817">
            <w:pPr>
              <w:pStyle w:val="4"/>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F666884">
            <w:pPr>
              <w:pStyle w:val="4"/>
              <w:ind w:firstLine="0" w:firstLineChars="0"/>
              <w:jc w:val="center"/>
              <w:rPr>
                <w:rFonts w:hint="default" w:ascii="宋体" w:hAnsi="宋体" w:eastAsia="宋体"/>
                <w:highlight w:val="yellow"/>
                <w:lang w:val="en-US" w:eastAsia="zh-CN"/>
              </w:rPr>
            </w:pPr>
            <w:r>
              <w:rPr>
                <w:rFonts w:hint="eastAsia" w:ascii="宋体" w:hAnsi="宋体" w:eastAsia="宋体" w:cs="Times New Roman"/>
                <w:kern w:val="2"/>
                <w:sz w:val="21"/>
                <w:szCs w:val="24"/>
                <w:highlight w:val="none"/>
                <w:lang w:val="en-US" w:eastAsia="zh-CN" w:bidi="ar-SA"/>
              </w:rPr>
              <w:t>32</w:t>
            </w:r>
          </w:p>
        </w:tc>
        <w:tc>
          <w:tcPr>
            <w:tcW w:w="1630" w:type="dxa"/>
            <w:tcBorders>
              <w:top w:val="single" w:color="auto" w:sz="4" w:space="0"/>
              <w:left w:val="single" w:color="auto" w:sz="4" w:space="0"/>
              <w:bottom w:val="single" w:color="auto" w:sz="4" w:space="0"/>
            </w:tcBorders>
            <w:shd w:val="clear" w:color="auto" w:fill="auto"/>
            <w:vAlign w:val="center"/>
          </w:tcPr>
          <w:p w14:paraId="323FD572">
            <w:pPr>
              <w:pStyle w:val="4"/>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2589F844">
            <w:pPr>
              <w:widowControl/>
              <w:jc w:val="center"/>
              <w:rPr>
                <w:rFonts w:hint="default" w:ascii="宋体" w:hAnsi="宋体" w:eastAsia="宋体"/>
                <w:highlight w:val="yellow"/>
                <w:lang w:val="en-US" w:eastAsia="zh-CN"/>
              </w:rPr>
            </w:pPr>
            <w:r>
              <w:rPr>
                <w:rFonts w:hint="eastAsia" w:ascii="宋体" w:hAnsi="宋体"/>
                <w:highlight w:val="none"/>
                <w:lang w:val="en-US" w:eastAsia="zh-CN"/>
              </w:rPr>
              <w:t>2</w:t>
            </w:r>
          </w:p>
        </w:tc>
      </w:tr>
      <w:tr w14:paraId="2B119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2AD48D11">
            <w:pPr>
              <w:widowControl/>
              <w:jc w:val="center"/>
              <w:rPr>
                <w:rFonts w:ascii="宋体" w:hAnsi="宋体"/>
                <w:highlight w:val="yellow"/>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129B0EDB">
            <w:pPr>
              <w:pStyle w:val="4"/>
              <w:ind w:firstLine="0" w:firstLineChars="0"/>
              <w:jc w:val="center"/>
              <w:rPr>
                <w:rFonts w:hint="default" w:ascii="宋体" w:hAnsi="宋体" w:eastAsia="宋体"/>
                <w:lang w:val="en-US" w:eastAsia="zh-CN"/>
              </w:rPr>
            </w:pPr>
            <w:r>
              <w:rPr>
                <w:rFonts w:hint="eastAsia" w:ascii="宋体" w:hAnsi="宋体"/>
                <w:lang w:val="en-US" w:eastAsia="zh-CN"/>
              </w:rPr>
              <w:t>G134163</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B2F312">
            <w:pPr>
              <w:pStyle w:val="4"/>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46422DC">
            <w:pPr>
              <w:pStyle w:val="4"/>
              <w:ind w:firstLine="0" w:firstLineChars="0"/>
              <w:jc w:val="center"/>
              <w:rPr>
                <w:rFonts w:hint="default" w:ascii="宋体" w:hAnsi="宋体" w:eastAsia="宋体"/>
                <w:highlight w:val="yellow"/>
                <w:lang w:val="en-US" w:eastAsia="zh-CN"/>
              </w:rPr>
            </w:pPr>
            <w:r>
              <w:rPr>
                <w:rFonts w:hint="eastAsia" w:ascii="宋体" w:hAnsi="宋体" w:eastAsia="宋体" w:cs="Times New Roman"/>
                <w:kern w:val="2"/>
                <w:sz w:val="21"/>
                <w:szCs w:val="24"/>
                <w:highlight w:val="none"/>
                <w:lang w:val="en-US" w:eastAsia="zh-CN" w:bidi="ar-SA"/>
              </w:rPr>
              <w:t>28</w:t>
            </w:r>
          </w:p>
        </w:tc>
        <w:tc>
          <w:tcPr>
            <w:tcW w:w="1630" w:type="dxa"/>
            <w:tcBorders>
              <w:top w:val="single" w:color="auto" w:sz="4" w:space="0"/>
              <w:left w:val="single" w:color="auto" w:sz="4" w:space="0"/>
              <w:bottom w:val="single" w:color="auto" w:sz="4" w:space="0"/>
            </w:tcBorders>
            <w:shd w:val="clear" w:color="auto" w:fill="auto"/>
            <w:vAlign w:val="center"/>
          </w:tcPr>
          <w:p w14:paraId="22399F9E">
            <w:pPr>
              <w:widowControl/>
              <w:jc w:val="center"/>
              <w:rPr>
                <w:rFonts w:hint="default" w:ascii="宋体" w:hAnsi="宋体" w:eastAsia="宋体"/>
                <w:highlight w:val="yellow"/>
                <w:lang w:val="en-US" w:eastAsia="zh-CN"/>
              </w:rPr>
            </w:pPr>
            <w:r>
              <w:rPr>
                <w:rFonts w:hint="eastAsia" w:ascii="宋体" w:hAnsi="宋体"/>
                <w:highlight w:val="none"/>
                <w:lang w:val="en-US" w:eastAsia="zh-CN"/>
              </w:rPr>
              <w:t>线上教学学时</w:t>
            </w:r>
            <w:r>
              <w:rPr>
                <w:rFonts w:hint="eastAsia" w:ascii="宋体" w:hAnsi="宋体"/>
                <w:sz w:val="30"/>
                <w:szCs w:val="30"/>
                <w:vertAlign w:val="superscript"/>
                <w:lang w:val="en-US" w:eastAsia="zh-CN"/>
              </w:rPr>
              <w:t>*</w:t>
            </w:r>
          </w:p>
        </w:tc>
        <w:tc>
          <w:tcPr>
            <w:tcW w:w="4295" w:type="dxa"/>
            <w:tcBorders>
              <w:top w:val="single" w:color="auto" w:sz="4" w:space="0"/>
              <w:left w:val="single" w:color="auto" w:sz="4" w:space="0"/>
              <w:bottom w:val="single" w:color="auto" w:sz="4" w:space="0"/>
            </w:tcBorders>
            <w:shd w:val="clear" w:color="auto" w:fill="auto"/>
            <w:vAlign w:val="center"/>
          </w:tcPr>
          <w:p w14:paraId="71FF4178">
            <w:pPr>
              <w:widowControl/>
              <w:jc w:val="center"/>
              <w:rPr>
                <w:rFonts w:hint="default" w:ascii="宋体" w:hAnsi="宋体" w:eastAsia="宋体"/>
                <w:highlight w:val="yellow"/>
                <w:lang w:val="en-US" w:eastAsia="zh-CN"/>
              </w:rPr>
            </w:pPr>
            <w:r>
              <w:rPr>
                <w:rFonts w:hint="eastAsia" w:ascii="宋体" w:hAnsi="宋体"/>
                <w:highlight w:val="none"/>
                <w:lang w:val="en-US" w:eastAsia="zh-CN"/>
              </w:rPr>
              <w:t>/</w:t>
            </w:r>
          </w:p>
        </w:tc>
      </w:tr>
      <w:tr w14:paraId="38933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403DC8A5">
            <w:pPr>
              <w:pStyle w:val="4"/>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3A858BD0">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lang w:val="en-US" w:eastAsia="zh-CN"/>
              </w:rPr>
            </w:pPr>
            <w:r>
              <w:rPr>
                <w:rFonts w:hint="eastAsia" w:ascii="宋体" w:hAnsi="宋体"/>
                <w:lang w:val="en-US" w:eastAsia="zh-CN"/>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70DF97E7">
            <w:pPr>
              <w:pStyle w:val="4"/>
              <w:ind w:firstLine="0" w:firstLineChars="0"/>
              <w:jc w:val="center"/>
              <w:rPr>
                <w:rFonts w:ascii="宋体" w:hAnsi="宋体"/>
                <w:highlight w:val="yellow"/>
              </w:rPr>
            </w:pPr>
          </w:p>
          <w:p w14:paraId="526D3DD5">
            <w:pPr>
              <w:pStyle w:val="4"/>
              <w:ind w:firstLine="0" w:firstLineChars="0"/>
              <w:jc w:val="center"/>
              <w:rPr>
                <w:rFonts w:ascii="宋体" w:hAnsi="宋体"/>
              </w:rPr>
            </w:pPr>
            <w:r>
              <w:rPr>
                <w:rFonts w:hint="eastAsia" w:ascii="宋体" w:hAnsi="宋体"/>
              </w:rPr>
              <w:t>实践</w:t>
            </w:r>
          </w:p>
          <w:p w14:paraId="021ED91D">
            <w:pPr>
              <w:pStyle w:val="4"/>
              <w:ind w:firstLine="0" w:firstLineChars="0"/>
              <w:jc w:val="center"/>
              <w:rPr>
                <w:rFonts w:ascii="宋体" w:hAnsi="宋体"/>
              </w:rPr>
            </w:pPr>
            <w:r>
              <w:rPr>
                <w:rFonts w:hint="eastAsia" w:ascii="宋体" w:hAnsi="宋体"/>
              </w:rPr>
              <w:t>教学</w:t>
            </w:r>
          </w:p>
          <w:p w14:paraId="3769B9F5">
            <w:pPr>
              <w:pStyle w:val="4"/>
              <w:ind w:firstLine="0" w:firstLineChars="0"/>
              <w:jc w:val="center"/>
              <w:rPr>
                <w:rFonts w:ascii="宋体" w:hAnsi="宋体"/>
              </w:rPr>
            </w:pPr>
            <w:r>
              <w:rPr>
                <w:rFonts w:hint="eastAsia" w:ascii="宋体" w:hAnsi="宋体"/>
              </w:rPr>
              <w:t>学时</w:t>
            </w:r>
          </w:p>
          <w:p w14:paraId="2ED86F95">
            <w:pPr>
              <w:pStyle w:val="4"/>
              <w:ind w:firstLine="0" w:firstLineChars="0"/>
              <w:jc w:val="center"/>
              <w:rPr>
                <w:rFonts w:ascii="宋体" w:hAnsi="宋体"/>
                <w:highlight w:val="yellow"/>
              </w:rPr>
            </w:pPr>
          </w:p>
          <w:p w14:paraId="3CF4A65A">
            <w:pPr>
              <w:pStyle w:val="4"/>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10D0D02">
            <w:pPr>
              <w:pStyle w:val="4"/>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AB72EE7">
            <w:pPr>
              <w:pStyle w:val="4"/>
              <w:ind w:firstLine="0" w:firstLineChars="0"/>
              <w:jc w:val="center"/>
              <w:rPr>
                <w:rFonts w:hint="eastAsia" w:ascii="宋体" w:hAnsi="宋体" w:eastAsia="宋体"/>
                <w:highlight w:val="yellow"/>
                <w:lang w:val="en-US" w:eastAsia="zh-CN"/>
              </w:rPr>
            </w:pPr>
            <w:r>
              <w:rPr>
                <w:rFonts w:hint="eastAsia" w:ascii="宋体" w:hAnsi="宋体" w:eastAsia="宋体" w:cs="Times New Roman"/>
                <w:kern w:val="2"/>
                <w:sz w:val="21"/>
                <w:szCs w:val="24"/>
                <w:highlight w:val="none"/>
                <w:lang w:val="en-US" w:eastAsia="zh-CN" w:bidi="ar-SA"/>
              </w:rPr>
              <w:t>4</w:t>
            </w:r>
          </w:p>
        </w:tc>
        <w:tc>
          <w:tcPr>
            <w:tcW w:w="1630" w:type="dxa"/>
            <w:tcBorders>
              <w:top w:val="single" w:color="auto" w:sz="4" w:space="0"/>
              <w:left w:val="single" w:color="auto" w:sz="4" w:space="0"/>
              <w:bottom w:val="single" w:color="auto" w:sz="4" w:space="0"/>
            </w:tcBorders>
            <w:shd w:val="clear" w:color="auto" w:fill="auto"/>
            <w:vAlign w:val="center"/>
          </w:tcPr>
          <w:p w14:paraId="427D67C8">
            <w:pPr>
              <w:jc w:val="center"/>
              <w:rPr>
                <w:rFonts w:ascii="宋体" w:hAnsi="宋体"/>
                <w:highlight w:val="yellow"/>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332A45DC">
            <w:pPr>
              <w:jc w:val="center"/>
              <w:rPr>
                <w:rFonts w:hint="eastAsia" w:ascii="宋体" w:hAnsi="宋体" w:eastAsia="宋体"/>
                <w:lang w:val="en-US" w:eastAsia="zh-CN"/>
              </w:rPr>
            </w:pPr>
            <w:r>
              <w:rPr>
                <w:rFonts w:hint="eastAsia" w:ascii="宋体" w:hAnsi="宋体"/>
                <w:lang w:val="en-US" w:eastAsia="zh-CN"/>
              </w:rPr>
              <w:t>/</w:t>
            </w:r>
          </w:p>
        </w:tc>
      </w:tr>
      <w:tr w14:paraId="17B49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1C2D4BF6">
            <w:pPr>
              <w:pStyle w:val="4"/>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04F9B6EA">
            <w:pPr>
              <w:pStyle w:val="4"/>
              <w:ind w:firstLine="0" w:firstLineChars="0"/>
              <w:jc w:val="both"/>
              <w:rPr>
                <w:rFonts w:ascii="宋体" w:hAnsi="宋体"/>
              </w:rPr>
            </w:pPr>
            <w:r>
              <w:rPr>
                <w:rFonts w:hint="eastAsia"/>
                <w:szCs w:val="21"/>
              </w:rPr>
              <w:sym w:font="Wingdings 2" w:char="00A3"/>
            </w:r>
            <w:r>
              <w:rPr>
                <w:rFonts w:hint="eastAsia" w:ascii="宋体" w:hAnsi="宋体"/>
              </w:rPr>
              <w:t>大类基础课程</w:t>
            </w:r>
            <w:r>
              <w:rPr>
                <w:rFonts w:hint="eastAsia" w:ascii="宋体" w:hAnsi="宋体"/>
                <w:lang w:val="en-US" w:eastAsia="zh-CN"/>
              </w:rPr>
              <w:t xml:space="preserve"> </w:t>
            </w:r>
            <w:r>
              <w:rPr>
                <w:rFonts w:hint="eastAsia"/>
                <w:szCs w:val="21"/>
              </w:rPr>
              <w:sym w:font="Wingdings 2" w:char="0052"/>
            </w:r>
            <w:r>
              <w:rPr>
                <w:rFonts w:hint="eastAsia" w:ascii="宋体" w:hAnsi="宋体"/>
              </w:rPr>
              <w:t>专业课程</w:t>
            </w:r>
          </w:p>
        </w:tc>
        <w:tc>
          <w:tcPr>
            <w:tcW w:w="1062" w:type="dxa"/>
            <w:vMerge w:val="continue"/>
            <w:tcBorders>
              <w:left w:val="single" w:color="auto" w:sz="4" w:space="0"/>
              <w:right w:val="single" w:color="auto" w:sz="4" w:space="0"/>
            </w:tcBorders>
            <w:shd w:val="clear" w:color="auto" w:fill="auto"/>
            <w:vAlign w:val="center"/>
          </w:tcPr>
          <w:p w14:paraId="1CE2084F">
            <w:pPr>
              <w:pStyle w:val="4"/>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68E4451">
            <w:pPr>
              <w:pStyle w:val="4"/>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B67044B">
            <w:pPr>
              <w:pStyle w:val="4"/>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62D51CBF">
            <w:pPr>
              <w:widowControl/>
              <w:jc w:val="center"/>
              <w:rPr>
                <w:rFonts w:ascii="宋体" w:hAnsi="宋体"/>
                <w:highlight w:val="green"/>
              </w:rPr>
            </w:pPr>
            <w:r>
              <w:rPr>
                <w:rFonts w:hint="eastAsia" w:ascii="宋体" w:hAnsi="宋体"/>
                <w:color w:val="000000"/>
                <w:highlight w:val="none"/>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33D6F754">
            <w:pPr>
              <w:widowControl/>
              <w:jc w:val="center"/>
              <w:rPr>
                <w:rFonts w:hint="default" w:ascii="宋体" w:hAnsi="宋体" w:eastAsia="宋体"/>
                <w:highlight w:val="yellow"/>
                <w:lang w:val="en-US" w:eastAsia="zh-CN"/>
              </w:rPr>
            </w:pPr>
            <w:r>
              <w:rPr>
                <w:rFonts w:hint="eastAsia" w:ascii="宋体" w:hAnsi="宋体" w:eastAsia="宋体" w:cs="Times New Roman"/>
                <w:kern w:val="2"/>
                <w:sz w:val="21"/>
                <w:szCs w:val="24"/>
                <w:lang w:val="en-US" w:eastAsia="zh-CN" w:bidi="ar-SA"/>
              </w:rPr>
              <w:t>日语、英语专业</w:t>
            </w:r>
          </w:p>
        </w:tc>
      </w:tr>
      <w:tr w14:paraId="10A47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6A5A2223">
            <w:pPr>
              <w:pStyle w:val="4"/>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3339BF60">
            <w:pPr>
              <w:pStyle w:val="4"/>
              <w:ind w:left="0" w:leftChars="0" w:firstLine="0" w:firstLineChars="0"/>
              <w:jc w:val="both"/>
              <w:rPr>
                <w:rFonts w:hint="default" w:ascii="宋体" w:hAnsi="宋体" w:eastAsia="宋体"/>
                <w:lang w:val="en-US" w:eastAsia="zh-CN"/>
              </w:rPr>
            </w:pPr>
            <w:r>
              <w:rPr>
                <w:rFonts w:hint="eastAsia"/>
                <w:szCs w:val="21"/>
              </w:rPr>
              <w:sym w:font="Wingdings 2" w:char="0052"/>
            </w:r>
            <w:r>
              <w:rPr>
                <w:rFonts w:hint="eastAsia" w:ascii="宋体" w:hAnsi="宋体"/>
                <w:lang w:val="en-US" w:eastAsia="zh-CN"/>
              </w:rPr>
              <w:t xml:space="preserve">理论课程     </w:t>
            </w:r>
            <w:r>
              <w:rPr>
                <w:rFonts w:hint="eastAsia"/>
                <w:szCs w:val="21"/>
              </w:rPr>
              <w:sym w:font="Wingdings 2" w:char="00A3"/>
            </w:r>
            <w:r>
              <w:rPr>
                <w:rFonts w:hint="eastAsia" w:ascii="宋体" w:hAnsi="宋体"/>
                <w:lang w:val="en-US" w:eastAsia="zh-CN"/>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6D37B037">
            <w:pPr>
              <w:pStyle w:val="4"/>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A4B58AD">
            <w:pPr>
              <w:pStyle w:val="4"/>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1315B09">
            <w:pPr>
              <w:pStyle w:val="4"/>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5B0198EF">
            <w:pPr>
              <w:widowControl/>
              <w:jc w:val="center"/>
              <w:rPr>
                <w:rFonts w:ascii="宋体" w:hAnsi="宋体"/>
                <w:highlight w:val="none"/>
              </w:rPr>
            </w:pPr>
            <w:r>
              <w:rPr>
                <w:rFonts w:ascii="宋体" w:hAnsi="宋体"/>
                <w:highlight w:val="none"/>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64A4C6DA">
            <w:pPr>
              <w:widowControl/>
              <w:jc w:val="center"/>
              <w:rPr>
                <w:rFonts w:ascii="宋体" w:hAnsi="宋体"/>
                <w:highlight w:val="yellow"/>
              </w:rPr>
            </w:pPr>
          </w:p>
        </w:tc>
      </w:tr>
      <w:tr w14:paraId="18B27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5DAEDA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p>
        </w:tc>
        <w:tc>
          <w:tcPr>
            <w:tcW w:w="2892" w:type="dxa"/>
            <w:tcBorders>
              <w:top w:val="single" w:color="auto" w:sz="4" w:space="0"/>
              <w:bottom w:val="single" w:color="auto" w:sz="4" w:space="0"/>
              <w:right w:val="single" w:color="auto" w:sz="4" w:space="0"/>
            </w:tcBorders>
            <w:shd w:val="clear" w:color="auto" w:fill="auto"/>
            <w:vAlign w:val="center"/>
          </w:tcPr>
          <w:p w14:paraId="64F010A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kern w:val="2"/>
                <w:sz w:val="21"/>
                <w:szCs w:val="24"/>
                <w:lang w:val="en-US" w:eastAsia="zh-CN" w:bidi="ar-SA"/>
              </w:rPr>
            </w:pPr>
            <w:r>
              <w:rPr>
                <w:rFonts w:hint="eastAsia"/>
                <w:szCs w:val="21"/>
              </w:rPr>
              <w:sym w:font="Wingdings 2" w:char="0052"/>
            </w:r>
            <w:r>
              <w:rPr>
                <w:rFonts w:hint="eastAsia" w:ascii="宋体" w:hAnsi="宋体"/>
                <w:lang w:val="en-US" w:eastAsia="zh-CN"/>
              </w:rPr>
              <w:t xml:space="preserve">必修         </w:t>
            </w:r>
            <w:r>
              <w:rPr>
                <w:rFonts w:hint="eastAsia"/>
                <w:szCs w:val="21"/>
              </w:rPr>
              <w:sym w:font="Wingdings 2" w:char="00A3"/>
            </w:r>
            <w:r>
              <w:rPr>
                <w:rFonts w:hint="eastAsia" w:ascii="宋体" w:hAnsi="宋体"/>
                <w:lang w:val="en-US" w:eastAsia="zh-CN"/>
              </w:rPr>
              <w:t>选修</w:t>
            </w:r>
          </w:p>
        </w:tc>
        <w:tc>
          <w:tcPr>
            <w:tcW w:w="1062" w:type="dxa"/>
            <w:tcBorders>
              <w:top w:val="single" w:color="auto" w:sz="4" w:space="0"/>
              <w:left w:val="single" w:color="auto" w:sz="4" w:space="0"/>
              <w:bottom w:val="single" w:color="auto" w:sz="4" w:space="0"/>
            </w:tcBorders>
            <w:shd w:val="clear" w:color="auto" w:fill="auto"/>
            <w:vAlign w:val="center"/>
          </w:tcPr>
          <w:p w14:paraId="014F27B5">
            <w:pPr>
              <w:widowControl/>
              <w:jc w:val="left"/>
              <w:rPr>
                <w:rFonts w:hint="default" w:ascii="宋体" w:hAnsi="宋体" w:eastAsia="宋体" w:cs="Times New Roman"/>
                <w:kern w:val="2"/>
                <w:sz w:val="21"/>
                <w:szCs w:val="24"/>
                <w:highlight w:val="none"/>
                <w:lang w:val="en-US" w:eastAsia="zh-CN" w:bidi="ar-SA"/>
              </w:rPr>
            </w:pPr>
            <w:r>
              <w:rPr>
                <w:rFonts w:hint="eastAsia" w:ascii="宋体" w:hAnsi="宋体"/>
                <w:highlight w:val="none"/>
                <w:lang w:eastAsia="zh-CN"/>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32B6F295">
            <w:pPr>
              <w:widowControl/>
              <w:jc w:val="left"/>
              <w:rPr>
                <w:rFonts w:hint="default" w:ascii="宋体" w:hAnsi="宋体" w:eastAsia="宋体" w:cs="Times New Roman"/>
                <w:kern w:val="2"/>
                <w:sz w:val="21"/>
                <w:szCs w:val="24"/>
                <w:highlight w:val="none"/>
                <w:lang w:val="en-US" w:eastAsia="zh-CN" w:bidi="ar-SA"/>
              </w:rPr>
            </w:pPr>
          </w:p>
        </w:tc>
        <w:tc>
          <w:tcPr>
            <w:tcW w:w="1630" w:type="dxa"/>
            <w:tcBorders>
              <w:top w:val="single" w:color="auto" w:sz="4" w:space="0"/>
              <w:left w:val="single" w:color="auto" w:sz="4" w:space="0"/>
              <w:bottom w:val="single" w:color="auto" w:sz="4" w:space="0"/>
            </w:tcBorders>
            <w:shd w:val="clear" w:color="auto" w:fill="auto"/>
            <w:vAlign w:val="center"/>
          </w:tcPr>
          <w:p w14:paraId="4C8F79B8">
            <w:pPr>
              <w:widowControl/>
              <w:jc w:val="center"/>
              <w:rPr>
                <w:rFonts w:hint="default" w:ascii="Times New Roman" w:hAnsi="Times New Roman" w:eastAsia="宋体" w:cs="Times New Roman"/>
                <w:kern w:val="2"/>
                <w:sz w:val="21"/>
                <w:szCs w:val="21"/>
                <w:highlight w:val="none"/>
                <w:lang w:val="en-US" w:eastAsia="zh-CN" w:bidi="ar-SA"/>
              </w:rPr>
            </w:pPr>
            <w:r>
              <w:rPr>
                <w:rFonts w:hint="eastAsia" w:ascii="宋体" w:hAnsi="宋体"/>
                <w:highlight w:val="none"/>
                <w:lang w:val="en-US" w:eastAsia="zh-CN"/>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6E101A51">
            <w:pPr>
              <w:widowControl/>
              <w:jc w:val="center"/>
              <w:rPr>
                <w:rFonts w:hint="default" w:ascii="宋体" w:hAnsi="宋体" w:eastAsia="宋体" w:cs="Times New Roman"/>
                <w:kern w:val="2"/>
                <w:sz w:val="21"/>
                <w:szCs w:val="24"/>
                <w:highlight w:val="none"/>
                <w:lang w:val="en-US" w:eastAsia="zh-CN" w:bidi="ar-SA"/>
              </w:rPr>
            </w:pPr>
            <w:r>
              <w:rPr>
                <w:rFonts w:hint="eastAsia" w:ascii="宋体" w:hAnsi="宋体" w:cs="Times New Roman"/>
                <w:kern w:val="2"/>
                <w:sz w:val="21"/>
                <w:szCs w:val="24"/>
                <w:highlight w:val="none"/>
                <w:lang w:val="en-US" w:eastAsia="zh-CN" w:bidi="ar-SA"/>
              </w:rPr>
              <w:t>/</w:t>
            </w:r>
          </w:p>
        </w:tc>
      </w:tr>
      <w:tr w14:paraId="36907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169299A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eastAsia" w:ascii="宋体" w:hAnsi="宋体"/>
                <w:lang w:val="en-US" w:eastAsia="zh-CN"/>
              </w:rPr>
              <w:t>教学类型</w:t>
            </w:r>
            <w:r>
              <w:rPr>
                <w:rFonts w:hint="eastAsia" w:ascii="宋体" w:hAnsi="宋体"/>
                <w:sz w:val="28"/>
                <w:szCs w:val="28"/>
                <w:vertAlign w:val="superscript"/>
                <w:lang w:val="en-US" w:eastAsia="zh-CN"/>
              </w:rPr>
              <w:t>*</w:t>
            </w:r>
          </w:p>
        </w:tc>
        <w:tc>
          <w:tcPr>
            <w:tcW w:w="10017" w:type="dxa"/>
            <w:gridSpan w:val="5"/>
            <w:tcBorders>
              <w:top w:val="single" w:color="auto" w:sz="4" w:space="0"/>
              <w:left w:val="single" w:color="auto" w:sz="4" w:space="0"/>
            </w:tcBorders>
            <w:shd w:val="clear" w:color="auto" w:fill="auto"/>
            <w:vAlign w:val="center"/>
          </w:tcPr>
          <w:p w14:paraId="233D03EC">
            <w:pPr>
              <w:widowControl/>
              <w:jc w:val="left"/>
              <w:rPr>
                <w:rFonts w:hint="eastAsia" w:ascii="宋体" w:hAnsi="宋体" w:eastAsia="宋体" w:cs="Times New Roman"/>
                <w:kern w:val="2"/>
                <w:sz w:val="21"/>
                <w:szCs w:val="24"/>
                <w:highlight w:val="none"/>
                <w:lang w:val="en-US" w:eastAsia="zh-CN" w:bidi="ar-SA"/>
              </w:rPr>
            </w:pPr>
            <w:r>
              <w:rPr>
                <w:rFonts w:hint="eastAsia"/>
                <w:szCs w:val="21"/>
              </w:rPr>
              <w:t xml:space="preserve"> </w:t>
            </w:r>
            <w:r>
              <w:rPr>
                <w:rFonts w:hint="default" w:ascii="Arial" w:hAnsi="Arial" w:cs="Arial"/>
                <w:b/>
                <w:bCs/>
                <w:sz w:val="32"/>
                <w:szCs w:val="32"/>
              </w:rPr>
              <w:t>√</w:t>
            </w:r>
            <w:r>
              <w:rPr>
                <w:rFonts w:hint="eastAsia" w:ascii="宋体" w:hAnsi="宋体"/>
                <w:highlight w:val="none"/>
                <w:lang w:val="en-US" w:eastAsia="zh-CN"/>
              </w:rPr>
              <w:t xml:space="preserve">线下教学    </w:t>
            </w:r>
            <w:r>
              <w:rPr>
                <w:rFonts w:hint="eastAsia"/>
                <w:szCs w:val="21"/>
              </w:rPr>
              <w:t xml:space="preserve"> </w:t>
            </w:r>
            <w:r>
              <w:rPr>
                <w:rFonts w:hint="eastAsia"/>
                <w:szCs w:val="21"/>
              </w:rPr>
              <w:sym w:font="Wingdings 2" w:char="00A3"/>
            </w:r>
            <w:r>
              <w:rPr>
                <w:rFonts w:hint="eastAsia" w:ascii="宋体" w:hAnsi="宋体"/>
                <w:highlight w:val="none"/>
                <w:lang w:val="en-US" w:eastAsia="zh-CN"/>
              </w:rPr>
              <w:t xml:space="preserve">线上线下混合式教学    </w:t>
            </w:r>
            <w:r>
              <w:rPr>
                <w:rFonts w:hint="eastAsia"/>
                <w:szCs w:val="21"/>
              </w:rPr>
              <w:t xml:space="preserve"> </w:t>
            </w:r>
            <w:r>
              <w:rPr>
                <w:rFonts w:hint="eastAsia"/>
                <w:szCs w:val="21"/>
              </w:rPr>
              <w:sym w:font="Wingdings 2" w:char="00A3"/>
            </w:r>
            <w:r>
              <w:rPr>
                <w:rFonts w:hint="eastAsia" w:ascii="宋体" w:hAnsi="宋体"/>
                <w:highlight w:val="none"/>
                <w:lang w:val="en-US" w:eastAsia="zh-CN"/>
              </w:rPr>
              <w:t xml:space="preserve">线上教学       </w:t>
            </w:r>
            <w:r>
              <w:rPr>
                <w:rFonts w:hint="eastAsia"/>
                <w:szCs w:val="21"/>
              </w:rPr>
              <w:sym w:font="Wingdings 2" w:char="00A3"/>
            </w:r>
            <w:r>
              <w:rPr>
                <w:rFonts w:hint="eastAsia" w:ascii="宋体" w:hAnsi="宋体"/>
                <w:highlight w:val="none"/>
                <w:lang w:val="en-US" w:eastAsia="zh-CN"/>
              </w:rPr>
              <w:t xml:space="preserve">双语       </w:t>
            </w:r>
            <w:r>
              <w:rPr>
                <w:rFonts w:hint="eastAsia"/>
                <w:szCs w:val="21"/>
              </w:rPr>
              <w:sym w:font="Wingdings 2" w:char="00A3"/>
            </w:r>
            <w:r>
              <w:rPr>
                <w:rFonts w:hint="eastAsia" w:ascii="宋体" w:hAnsi="宋体"/>
                <w:highlight w:val="none"/>
                <w:lang w:val="en-US" w:eastAsia="zh-CN"/>
              </w:rPr>
              <w:t>全英语</w:t>
            </w:r>
          </w:p>
        </w:tc>
      </w:tr>
    </w:tbl>
    <w:p w14:paraId="3707757E">
      <w:pPr>
        <w:pStyle w:val="4"/>
        <w:rPr>
          <w:rFonts w:hint="eastAsia" w:ascii="宋体" w:hAnsi="宋体"/>
          <w:lang w:val="en-US" w:eastAsia="zh-CN"/>
        </w:rPr>
      </w:pPr>
      <w:r>
        <w:rPr>
          <w:rFonts w:hint="eastAsia" w:ascii="宋体" w:hAnsi="宋体"/>
          <w:lang w:val="en-US" w:eastAsia="zh-CN"/>
        </w:rPr>
        <w:t xml:space="preserve"> </w:t>
      </w:r>
    </w:p>
    <w:p w14:paraId="29545D02">
      <w:pPr>
        <w:pStyle w:val="4"/>
        <w:rPr>
          <w:rFonts w:hint="default" w:ascii="宋体" w:hAnsi="宋体"/>
          <w:highlight w:val="yellow"/>
          <w:lang w:val="en-US" w:eastAsia="zh-CN"/>
        </w:rPr>
      </w:pPr>
    </w:p>
    <w:p w14:paraId="0BB64D12">
      <w:pPr>
        <w:pStyle w:val="2"/>
        <w:keepNext/>
        <w:keepLines/>
        <w:pageBreakBefore w:val="0"/>
        <w:widowControl w:val="0"/>
        <w:kinsoku/>
        <w:wordWrap/>
        <w:overflowPunct/>
        <w:topLinePunct w:val="0"/>
        <w:autoSpaceDE/>
        <w:autoSpaceDN/>
        <w:bidi w:val="0"/>
        <w:adjustRightInd/>
        <w:snapToGrid/>
        <w:spacing w:before="0" w:after="0" w:line="360" w:lineRule="auto"/>
        <w:ind w:firstLine="241" w:firstLineChars="100"/>
        <w:textAlignment w:val="auto"/>
        <w:rPr>
          <w:rFonts w:hint="eastAsia" w:ascii="宋体" w:hAnsi="宋体" w:eastAsia="宋体" w:cs="宋体"/>
          <w:sz w:val="24"/>
          <w:szCs w:val="24"/>
        </w:rPr>
      </w:pPr>
      <w:r>
        <w:rPr>
          <w:rFonts w:hint="eastAsia" w:ascii="宋体" w:hAnsi="宋体" w:eastAsia="宋体" w:cs="宋体"/>
          <w:sz w:val="24"/>
          <w:szCs w:val="24"/>
        </w:rPr>
        <w:t>一、课程简介</w:t>
      </w:r>
    </w:p>
    <w:p w14:paraId="70FD2410">
      <w:pPr>
        <w:pStyle w:val="4"/>
        <w:spacing w:beforeLines="50" w:afterLines="50"/>
        <w:ind w:firstLine="630" w:firstLineChars="300"/>
        <w:rPr>
          <w:rFonts w:hint="eastAsia" w:ascii="宋体" w:hAnsi="宋体" w:eastAsia="宋体" w:cs="宋体"/>
          <w:b/>
          <w:bCs/>
          <w:color w:val="0000FF"/>
          <w:sz w:val="21"/>
          <w:szCs w:val="21"/>
          <w:highlight w:val="yellow"/>
        </w:rPr>
      </w:pPr>
      <w:r>
        <w:rPr>
          <w:rFonts w:hint="eastAsia" w:ascii="宋体" w:hAnsi="宋体" w:eastAsia="宋体" w:cs="宋体"/>
          <w:sz w:val="21"/>
          <w:szCs w:val="21"/>
        </w:rPr>
        <w:t>课程简介</w:t>
      </w:r>
      <w:r>
        <w:rPr>
          <w:rFonts w:hint="eastAsia" w:ascii="宋体" w:hAnsi="宋体" w:cs="宋体"/>
          <w:sz w:val="21"/>
          <w:szCs w:val="21"/>
          <w:lang w:eastAsia="zh-CN"/>
        </w:rPr>
        <w:t>：</w:t>
      </w:r>
    </w:p>
    <w:p w14:paraId="38C21CDC">
      <w:pPr>
        <w:pStyle w:val="4"/>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sz w:val="21"/>
          <w:szCs w:val="21"/>
          <w:lang w:val="en-US" w:eastAsia="zh-CN"/>
        </w:rPr>
      </w:pPr>
      <w:r>
        <w:rPr>
          <w:rFonts w:hint="eastAsia" w:ascii="宋体" w:hAnsi="宋体"/>
          <w:sz w:val="21"/>
          <w:szCs w:val="21"/>
        </w:rPr>
        <w:t>此课程是面向</w:t>
      </w:r>
      <w:r>
        <w:rPr>
          <w:rFonts w:hint="eastAsia" w:ascii="宋体" w:hAnsi="宋体"/>
          <w:sz w:val="21"/>
          <w:szCs w:val="21"/>
          <w:lang w:val="en-US" w:eastAsia="zh-CN"/>
        </w:rPr>
        <w:t>外国语学院日语、英语等专业学生开设的</w:t>
      </w:r>
      <w:r>
        <w:rPr>
          <w:rFonts w:hint="eastAsia" w:ascii="宋体" w:hAnsi="宋体"/>
          <w:sz w:val="21"/>
          <w:szCs w:val="21"/>
        </w:rPr>
        <w:t>专业选修课，是培养学生国际营销能力的专业课程</w:t>
      </w:r>
      <w:r>
        <w:rPr>
          <w:rFonts w:hint="eastAsia" w:ascii="宋体" w:hAnsi="宋体"/>
          <w:sz w:val="21"/>
          <w:szCs w:val="21"/>
          <w:lang w:eastAsia="zh-CN"/>
        </w:rPr>
        <w:t>。</w:t>
      </w:r>
      <w:r>
        <w:rPr>
          <w:rFonts w:hint="eastAsia" w:ascii="宋体" w:hAnsi="宋体"/>
          <w:sz w:val="21"/>
          <w:szCs w:val="21"/>
          <w:lang w:val="en-US" w:eastAsia="zh-CN"/>
        </w:rPr>
        <w:t>由于它同经济学、贸易学和管理学的紧密联系，能够帮助学生建立全球化商业视野。它是运用国际营销原理分析企业全球化营销战略和商业模式，基于品牌、产品、价格、渠道等营销基本理论构建企业营销战略的一整套企业战略管理方法。它在培养提高人才的全球商业视野和能力上起到重要作用，</w:t>
      </w:r>
      <w:r>
        <w:rPr>
          <w:rFonts w:hint="eastAsia" w:ascii="宋体" w:hAnsi="宋体"/>
          <w:sz w:val="21"/>
          <w:szCs w:val="21"/>
        </w:rPr>
        <w:t>是学生拓展国际商务理论视野和实务素养的</w:t>
      </w:r>
      <w:r>
        <w:rPr>
          <w:rFonts w:hint="eastAsia" w:ascii="宋体" w:hAnsi="宋体"/>
          <w:sz w:val="21"/>
          <w:szCs w:val="21"/>
          <w:lang w:val="en-US" w:eastAsia="zh-CN"/>
        </w:rPr>
        <w:t>专业</w:t>
      </w:r>
      <w:r>
        <w:rPr>
          <w:rFonts w:hint="eastAsia" w:ascii="宋体" w:hAnsi="宋体"/>
          <w:sz w:val="21"/>
          <w:szCs w:val="21"/>
        </w:rPr>
        <w:t>基础</w:t>
      </w:r>
      <w:r>
        <w:rPr>
          <w:rFonts w:hint="eastAsia" w:ascii="宋体" w:hAnsi="宋体"/>
          <w:sz w:val="21"/>
          <w:szCs w:val="21"/>
          <w:lang w:val="en-US" w:eastAsia="zh-CN"/>
        </w:rPr>
        <w:t>课程</w:t>
      </w:r>
      <w:r>
        <w:rPr>
          <w:rFonts w:hint="eastAsia" w:ascii="宋体" w:hAnsi="宋体"/>
          <w:sz w:val="21"/>
          <w:szCs w:val="21"/>
        </w:rPr>
        <w:t>。</w:t>
      </w:r>
    </w:p>
    <w:p w14:paraId="6F66BAFE">
      <w:pPr>
        <w:pStyle w:val="2"/>
        <w:keepNext/>
        <w:keepLines/>
        <w:pageBreakBefore w:val="0"/>
        <w:widowControl w:val="0"/>
        <w:kinsoku/>
        <w:wordWrap/>
        <w:overflowPunct/>
        <w:topLinePunct w:val="0"/>
        <w:autoSpaceDE/>
        <w:autoSpaceDN/>
        <w:bidi w:val="0"/>
        <w:adjustRightInd/>
        <w:snapToGrid/>
        <w:spacing w:before="0" w:after="0" w:line="360" w:lineRule="auto"/>
        <w:ind w:firstLine="241" w:firstLineChars="100"/>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二、</w:t>
      </w:r>
      <w:r>
        <w:rPr>
          <w:rFonts w:hint="eastAsia" w:ascii="宋体" w:hAnsi="宋体" w:eastAsia="宋体" w:cs="宋体"/>
          <w:b/>
          <w:sz w:val="24"/>
          <w:szCs w:val="24"/>
          <w:lang w:val="en-US" w:eastAsia="zh-CN"/>
        </w:rPr>
        <w:t>课程</w:t>
      </w:r>
      <w:r>
        <w:rPr>
          <w:rFonts w:hint="eastAsia" w:ascii="宋体" w:hAnsi="宋体" w:eastAsia="宋体" w:cs="宋体"/>
          <w:b/>
          <w:sz w:val="24"/>
          <w:szCs w:val="24"/>
        </w:rPr>
        <w:t>教学目标</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课程教学目标应该涵盖知识、能力、素质培养等方面内容）</w:t>
      </w:r>
    </w:p>
    <w:p w14:paraId="4200DBC8">
      <w:pPr>
        <w:pStyle w:val="4"/>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2.1课程目标</w:t>
      </w:r>
    </w:p>
    <w:p w14:paraId="6DE23C0E">
      <w:pPr>
        <w:pStyle w:val="4"/>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Theme="majorEastAsia" w:hAnsiTheme="majorEastAsia" w:eastAsiaTheme="majorEastAsia" w:cstheme="majorEastAsia"/>
          <w:b w:val="0"/>
          <w:bCs w:val="0"/>
          <w:sz w:val="21"/>
          <w:szCs w:val="21"/>
          <w:lang w:val="en-US" w:eastAsia="zh-CN"/>
        </w:rPr>
      </w:pPr>
      <w:r>
        <w:rPr>
          <w:rFonts w:hint="eastAsia" w:ascii="黑体" w:hAnsi="黑体" w:eastAsia="黑体" w:cs="黑体"/>
          <w:b w:val="0"/>
          <w:bCs w:val="0"/>
          <w:sz w:val="21"/>
          <w:szCs w:val="21"/>
        </w:rPr>
        <w:t>课程教学目标</w:t>
      </w:r>
      <w:r>
        <w:rPr>
          <w:rFonts w:hint="eastAsia" w:ascii="黑体" w:hAnsi="黑体" w:eastAsia="黑体" w:cs="黑体"/>
          <w:b w:val="0"/>
          <w:bCs w:val="0"/>
          <w:sz w:val="21"/>
          <w:szCs w:val="21"/>
          <w:lang w:val="en-US" w:eastAsia="zh-CN"/>
        </w:rPr>
        <w:t>1</w:t>
      </w:r>
      <w:r>
        <w:rPr>
          <w:rFonts w:hint="eastAsia" w:asciiTheme="majorEastAsia" w:hAnsiTheme="majorEastAsia" w:eastAsiaTheme="majorEastAsia" w:cstheme="majorEastAsia"/>
          <w:b w:val="0"/>
          <w:bCs w:val="0"/>
          <w:sz w:val="21"/>
          <w:szCs w:val="21"/>
          <w:lang w:val="en-US" w:eastAsia="zh-CN"/>
        </w:rPr>
        <w:t>：</w:t>
      </w:r>
      <w:r>
        <w:rPr>
          <w:rFonts w:hint="eastAsia" w:ascii="宋体" w:hAnsi="宋体"/>
          <w:sz w:val="21"/>
          <w:szCs w:val="21"/>
        </w:rPr>
        <w:t>使学生掌握开展国际市场营销活动所需要的国际市场营销、国际市场进入战略和国际市场营销策略等的基本知识和理论。认识国际市场营销的内在规律、发展趋势。辩证地认知和分析国际市场营销战略、定位、品牌、产品、定价等专业知识和理论。</w:t>
      </w:r>
    </w:p>
    <w:p w14:paraId="77ABBA53">
      <w:pPr>
        <w:pStyle w:val="4"/>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sz w:val="21"/>
          <w:szCs w:val="21"/>
          <w:lang w:val="en-US" w:eastAsia="zh-CN"/>
        </w:rPr>
      </w:pPr>
      <w:r>
        <w:rPr>
          <w:rFonts w:hint="eastAsia" w:ascii="黑体" w:hAnsi="黑体" w:eastAsia="黑体" w:cs="黑体"/>
          <w:b w:val="0"/>
          <w:bCs w:val="0"/>
          <w:sz w:val="21"/>
          <w:szCs w:val="21"/>
        </w:rPr>
        <w:t>课程教学目标</w:t>
      </w:r>
      <w:r>
        <w:rPr>
          <w:rFonts w:hint="eastAsia" w:ascii="黑体" w:hAnsi="黑体" w:eastAsia="黑体" w:cs="黑体"/>
          <w:b w:val="0"/>
          <w:bCs w:val="0"/>
          <w:sz w:val="21"/>
          <w:szCs w:val="21"/>
          <w:lang w:val="en-US" w:eastAsia="zh-CN"/>
        </w:rPr>
        <w:t>2：</w:t>
      </w:r>
      <w:r>
        <w:rPr>
          <w:rFonts w:hint="eastAsia" w:ascii="宋体" w:hAnsi="宋体"/>
          <w:sz w:val="21"/>
          <w:szCs w:val="21"/>
        </w:rPr>
        <w:t>使学生具备必要的制定和实施企业国际市场营销战略实务思维和专业能力。</w:t>
      </w:r>
      <w:r>
        <w:rPr>
          <w:rFonts w:hint="eastAsia" w:ascii="宋体" w:hAnsi="宋体"/>
          <w:sz w:val="21"/>
          <w:szCs w:val="21"/>
          <w:lang w:val="en-US" w:eastAsia="zh-CN"/>
        </w:rPr>
        <w:t>使</w:t>
      </w:r>
      <w:r>
        <w:rPr>
          <w:rFonts w:hint="eastAsia" w:ascii="宋体" w:hAnsi="宋体"/>
          <w:sz w:val="21"/>
          <w:szCs w:val="21"/>
        </w:rPr>
        <w:t>学生掌握运用设计思维、</w:t>
      </w:r>
      <w:r>
        <w:rPr>
          <w:rFonts w:hint="eastAsia" w:ascii="宋体" w:hAnsi="宋体"/>
          <w:sz w:val="21"/>
          <w:szCs w:val="21"/>
          <w:lang w:val="en-US" w:eastAsia="zh-CN"/>
        </w:rPr>
        <w:t>系统思维、创新思维</w:t>
      </w:r>
      <w:r>
        <w:rPr>
          <w:rFonts w:hint="eastAsia" w:ascii="宋体" w:hAnsi="宋体"/>
          <w:sz w:val="21"/>
          <w:szCs w:val="21"/>
        </w:rPr>
        <w:t>等方法，把基础市场营销学原理与国际市场营销实务紧密结合起来,提高囯际市场营销的综合素养和实践能力。</w:t>
      </w:r>
    </w:p>
    <w:p w14:paraId="5387748B">
      <w:pPr>
        <w:pStyle w:val="4"/>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ascii="宋体" w:hAnsi="宋体" w:eastAsia="宋体"/>
          <w:sz w:val="21"/>
          <w:szCs w:val="21"/>
          <w:lang w:val="en-US" w:eastAsia="zh-CN"/>
        </w:rPr>
      </w:pPr>
      <w:r>
        <w:rPr>
          <w:rFonts w:hint="eastAsia" w:ascii="黑体" w:hAnsi="黑体" w:eastAsia="黑体" w:cs="黑体"/>
          <w:b w:val="0"/>
          <w:bCs w:val="0"/>
          <w:sz w:val="21"/>
          <w:szCs w:val="21"/>
        </w:rPr>
        <w:t>课程教学目标</w:t>
      </w:r>
      <w:r>
        <w:rPr>
          <w:rFonts w:hint="eastAsia" w:ascii="黑体" w:hAnsi="黑体" w:eastAsia="黑体" w:cs="黑体"/>
          <w:b w:val="0"/>
          <w:bCs w:val="0"/>
          <w:sz w:val="21"/>
          <w:szCs w:val="21"/>
          <w:lang w:val="en-US" w:eastAsia="zh-CN"/>
        </w:rPr>
        <w:t>3：</w:t>
      </w:r>
      <w:r>
        <w:rPr>
          <w:rFonts w:hint="eastAsia" w:ascii="宋体" w:hAnsi="宋体"/>
          <w:sz w:val="21"/>
          <w:szCs w:val="21"/>
        </w:rPr>
        <w:t>拓宽学生</w:t>
      </w:r>
      <w:r>
        <w:rPr>
          <w:rFonts w:hint="eastAsia" w:ascii="宋体" w:hAnsi="宋体"/>
          <w:sz w:val="21"/>
          <w:szCs w:val="21"/>
          <w:lang w:val="en-US" w:eastAsia="zh-CN"/>
        </w:rPr>
        <w:t>国际商务和</w:t>
      </w:r>
      <w:r>
        <w:rPr>
          <w:rFonts w:hint="eastAsia" w:ascii="宋体" w:hAnsi="宋体"/>
          <w:sz w:val="21"/>
          <w:szCs w:val="21"/>
        </w:rPr>
        <w:t>国际市场营销的视野。</w:t>
      </w:r>
      <w:r>
        <w:rPr>
          <w:rFonts w:hint="eastAsia" w:ascii="宋体" w:hAnsi="宋体"/>
          <w:sz w:val="21"/>
          <w:szCs w:val="21"/>
          <w:lang w:val="en-US" w:eastAsia="zh-CN"/>
        </w:rPr>
        <w:t>引导学生关注全球化和国际商业活动最新动态，培养日语、英语等专业学生的经纬全球、服务世界的责任担当，提升学生的创新意识，树立体现中华民族优秀传统和时代精神的商业价值伦理和行为规范。</w:t>
      </w:r>
    </w:p>
    <w:p w14:paraId="505B5153">
      <w:pPr>
        <w:pStyle w:val="4"/>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default" w:ascii="黑体" w:hAnsi="黑体" w:eastAsia="黑体" w:cs="黑体"/>
          <w:b w:val="0"/>
          <w:bCs w:val="0"/>
          <w:color w:val="FF0000"/>
          <w:sz w:val="21"/>
          <w:szCs w:val="21"/>
          <w:lang w:val="en-US" w:eastAsia="zh-CN"/>
        </w:rPr>
      </w:pPr>
      <w:r>
        <w:rPr>
          <w:rFonts w:hint="eastAsia" w:ascii="黑体" w:hAnsi="黑体" w:eastAsia="黑体" w:cs="黑体"/>
          <w:b w:val="0"/>
          <w:bCs w:val="0"/>
          <w:color w:val="FF0000"/>
          <w:sz w:val="21"/>
          <w:szCs w:val="21"/>
          <w:lang w:val="en-US" w:eastAsia="zh-CN"/>
        </w:rPr>
        <w:t>2.2课程思政目标</w:t>
      </w:r>
    </w:p>
    <w:p w14:paraId="10EE2186">
      <w:pPr>
        <w:pStyle w:val="4"/>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ascii="宋体" w:hAnsi="宋体"/>
          <w:color w:val="FF0000"/>
          <w:sz w:val="21"/>
          <w:szCs w:val="21"/>
        </w:rPr>
      </w:pPr>
      <w:r>
        <w:rPr>
          <w:rFonts w:hint="eastAsia" w:ascii="宋体" w:hAnsi="宋体"/>
          <w:color w:val="FF0000"/>
          <w:sz w:val="21"/>
          <w:szCs w:val="21"/>
        </w:rPr>
        <w:t>在全球化新发展趋势下，运用马克思主义理论辩证分析的思想方法和逻辑体系，以及中国特色社会主义理论体系，运用国际市场营销领域成熟的理论方法和实务架构，结合中国优秀企业国际化的前沿实践案例，综合运用全球优秀企业的国际市场营销案例，</w:t>
      </w:r>
      <w:r>
        <w:rPr>
          <w:rFonts w:hint="eastAsia" w:ascii="宋体" w:hAnsi="宋体"/>
          <w:color w:val="FF0000"/>
          <w:sz w:val="21"/>
          <w:szCs w:val="21"/>
          <w:lang w:val="en-US" w:eastAsia="zh-CN"/>
        </w:rPr>
        <w:t>以课程思政引领和贯穿</w:t>
      </w:r>
      <w:r>
        <w:rPr>
          <w:rFonts w:hint="eastAsia" w:ascii="宋体" w:hAnsi="宋体"/>
          <w:color w:val="FF0000"/>
          <w:sz w:val="21"/>
          <w:szCs w:val="21"/>
        </w:rPr>
        <w:t>教学</w:t>
      </w:r>
      <w:r>
        <w:rPr>
          <w:rFonts w:hint="eastAsia" w:ascii="宋体" w:hAnsi="宋体"/>
          <w:color w:val="FF0000"/>
          <w:sz w:val="21"/>
          <w:szCs w:val="21"/>
          <w:lang w:val="en-US" w:eastAsia="zh-CN"/>
        </w:rPr>
        <w:t>全过程。</w:t>
      </w:r>
    </w:p>
    <w:p w14:paraId="7734BF3D">
      <w:pPr>
        <w:pStyle w:val="4"/>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hint="eastAsia" w:ascii="宋体" w:hAnsi="宋体"/>
          <w:color w:val="FF0000"/>
        </w:rPr>
      </w:pPr>
      <w:r>
        <w:rPr>
          <w:rFonts w:hint="eastAsia" w:ascii="宋体" w:hAnsi="宋体"/>
          <w:b/>
          <w:bCs/>
          <w:color w:val="FF0000"/>
        </w:rPr>
        <w:t>本课程坚持为未来</w:t>
      </w:r>
      <w:r>
        <w:rPr>
          <w:rFonts w:hint="eastAsia" w:ascii="宋体" w:hAnsi="宋体"/>
          <w:b/>
          <w:bCs/>
          <w:color w:val="FF0000"/>
          <w:lang w:val="en-US" w:eastAsia="zh-CN"/>
        </w:rPr>
        <w:t>20</w:t>
      </w:r>
      <w:r>
        <w:rPr>
          <w:rFonts w:hint="eastAsia" w:ascii="宋体" w:hAnsi="宋体"/>
          <w:b/>
          <w:bCs/>
          <w:color w:val="FF0000"/>
        </w:rPr>
        <w:t>年左右中国企业国际化以及中国企业屹立世界企业之林服务</w:t>
      </w:r>
      <w:r>
        <w:rPr>
          <w:rFonts w:hint="eastAsia" w:ascii="宋体" w:hAnsi="宋体"/>
          <w:color w:val="FF0000"/>
        </w:rPr>
        <w:t>。在课程教学方法设计上，坚持中国国家意识形态、社会主义价值观等正面引导，</w:t>
      </w:r>
      <w:r>
        <w:rPr>
          <w:rFonts w:hint="eastAsia" w:ascii="宋体" w:hAnsi="宋体"/>
          <w:b/>
          <w:bCs/>
          <w:color w:val="FF0000"/>
        </w:rPr>
        <w:t>注重教学内容的“中国神”和教学方式的“中国形”的神行结合</w:t>
      </w:r>
      <w:r>
        <w:rPr>
          <w:rFonts w:hint="eastAsia" w:ascii="宋体" w:hAnsi="宋体"/>
          <w:color w:val="FF0000"/>
        </w:rPr>
        <w:t>。主要包括三大教学模块：即国际市场营销创新思维模块、国际市场营销理论与实务模块、国际市场营销案例分析与评价模块。</w:t>
      </w:r>
    </w:p>
    <w:p w14:paraId="5CC6F8C1">
      <w:pPr>
        <w:pStyle w:val="4"/>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ascii="宋体" w:hAnsi="宋体"/>
          <w:color w:val="FF0000"/>
        </w:rPr>
      </w:pPr>
      <w:r>
        <w:rPr>
          <w:rFonts w:hint="eastAsia" w:ascii="宋体" w:hAnsi="宋体"/>
          <w:b/>
          <w:bCs/>
          <w:color w:val="FF0000"/>
          <w:lang w:val="en-US" w:eastAsia="zh-CN"/>
        </w:rPr>
        <w:t>1.</w:t>
      </w:r>
      <w:r>
        <w:rPr>
          <w:rFonts w:hint="eastAsia" w:ascii="宋体" w:hAnsi="宋体"/>
          <w:b/>
          <w:bCs/>
          <w:color w:val="FF0000"/>
        </w:rPr>
        <w:t>在教学内容上，注重</w:t>
      </w:r>
      <w:r>
        <w:rPr>
          <w:rFonts w:hint="eastAsia" w:ascii="宋体" w:hAnsi="宋体"/>
          <w:color w:val="FF0000"/>
          <w:sz w:val="21"/>
          <w:szCs w:val="21"/>
          <w:lang w:val="en-US" w:eastAsia="zh-CN"/>
        </w:rPr>
        <w:t>国际</w:t>
      </w:r>
      <w:r>
        <w:rPr>
          <w:rFonts w:hint="eastAsia" w:ascii="宋体" w:hAnsi="宋体"/>
          <w:b/>
          <w:bCs/>
          <w:color w:val="FF0000"/>
        </w:rPr>
        <w:t>前沿和中国特色有机结合，牢牢把握课程思政要求。</w:t>
      </w:r>
      <w:r>
        <w:rPr>
          <w:rFonts w:hint="eastAsia" w:ascii="宋体" w:hAnsi="宋体"/>
          <w:color w:val="FF0000"/>
        </w:rPr>
        <w:t>以国际市场营销成熟理论介绍和中国企业和全球优秀在华企业的营销实务经典案例剖析为主，尽量安排通俗易懂的、与国际市场营销实务联系紧密的相关知识和实务案例，从国际商务环境切入，进而引出国际市场营销战略选择与制定、定位与品牌、产品、定价、渠道、数字化营销、价值传播等方面的内容，引导学生努力掌握国际市场营销相关领域的前沿知识，提升学生致力于中国企业国际化的国际市场营销实践能力。</w:t>
      </w:r>
    </w:p>
    <w:p w14:paraId="33CB0CAB">
      <w:pPr>
        <w:pStyle w:val="4"/>
        <w:keepNext w:val="0"/>
        <w:keepLines w:val="0"/>
        <w:pageBreakBefore w:val="0"/>
        <w:widowControl w:val="0"/>
        <w:kinsoku/>
        <w:wordWrap/>
        <w:overflowPunct/>
        <w:topLinePunct w:val="0"/>
        <w:autoSpaceDE/>
        <w:autoSpaceDN/>
        <w:bidi w:val="0"/>
        <w:adjustRightInd/>
        <w:snapToGrid/>
        <w:spacing w:line="360" w:lineRule="auto"/>
        <w:ind w:firstLine="632" w:firstLineChars="300"/>
        <w:textAlignment w:val="auto"/>
        <w:rPr>
          <w:rFonts w:ascii="宋体" w:hAnsi="宋体"/>
        </w:rPr>
      </w:pPr>
      <w:r>
        <w:rPr>
          <w:rFonts w:hint="eastAsia" w:ascii="宋体" w:hAnsi="宋体"/>
          <w:b/>
          <w:bCs/>
          <w:color w:val="FF0000"/>
          <w:lang w:val="en-US" w:eastAsia="zh-CN"/>
        </w:rPr>
        <w:t>2.</w:t>
      </w:r>
      <w:r>
        <w:rPr>
          <w:rFonts w:hint="eastAsia" w:ascii="宋体" w:hAnsi="宋体"/>
          <w:b/>
          <w:bCs/>
          <w:color w:val="FF0000"/>
        </w:rPr>
        <w:t>在教学方式上，以互动式讲授与多媒体教学、案例教学和团队讨论教学为主，结合自学、课堂讨论、团组作业等。</w:t>
      </w:r>
      <w:r>
        <w:rPr>
          <w:rFonts w:hint="eastAsia" w:ascii="宋体" w:hAnsi="宋体"/>
          <w:color w:val="FF0000"/>
        </w:rPr>
        <w:t>在互动式讲授与多媒体教学环节，运用成熟的互动式教学方式。案例教学环节，引导学生收集国际知名企业和中国优秀企业的营销案例，通过案例分析和理论演化讲解，开展中国国家意识形态、社会主义价值观等正面引导。团队讨论环节，围绕中国企业国际化，中国价值传播等，深入运用营销原理，进行理论运用和实践演示。</w:t>
      </w:r>
    </w:p>
    <w:p w14:paraId="3E8FC189">
      <w:pPr>
        <w:pStyle w:val="2"/>
        <w:keepNext/>
        <w:keepLines/>
        <w:pageBreakBefore w:val="0"/>
        <w:widowControl w:val="0"/>
        <w:kinsoku/>
        <w:wordWrap/>
        <w:overflowPunct/>
        <w:topLinePunct w:val="0"/>
        <w:autoSpaceDE/>
        <w:autoSpaceDN/>
        <w:bidi w:val="0"/>
        <w:adjustRightInd/>
        <w:snapToGrid/>
        <w:spacing w:before="0" w:after="0" w:line="360" w:lineRule="auto"/>
        <w:ind w:firstLine="241" w:firstLineChars="1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课程</w:t>
      </w:r>
      <w:r>
        <w:rPr>
          <w:rFonts w:hint="eastAsia" w:ascii="宋体" w:hAnsi="宋体" w:eastAsia="宋体" w:cs="宋体"/>
          <w:b/>
          <w:sz w:val="24"/>
          <w:szCs w:val="24"/>
          <w:lang w:val="en-US" w:eastAsia="zh-CN"/>
        </w:rPr>
        <w:t>教学</w:t>
      </w:r>
      <w:r>
        <w:rPr>
          <w:rFonts w:hint="eastAsia" w:ascii="宋体" w:hAnsi="宋体" w:eastAsia="宋体" w:cs="宋体"/>
          <w:b/>
          <w:sz w:val="24"/>
          <w:szCs w:val="24"/>
        </w:rPr>
        <w:t>目标与毕业要求对应关系</w:t>
      </w:r>
      <w:r>
        <w:rPr>
          <w:rFonts w:hint="eastAsia" w:ascii="宋体" w:hAnsi="宋体" w:eastAsia="宋体" w:cs="宋体"/>
          <w:b/>
          <w:sz w:val="24"/>
          <w:szCs w:val="24"/>
          <w:lang w:eastAsia="zh-CN"/>
        </w:rPr>
        <w:t>（</w:t>
      </w:r>
      <w:r>
        <w:rPr>
          <w:rFonts w:hint="eastAsia" w:ascii="宋体" w:hAnsi="宋体" w:eastAsia="宋体" w:cs="宋体"/>
          <w:b/>
          <w:sz w:val="24"/>
          <w:szCs w:val="24"/>
          <w:highlight w:val="yellow"/>
          <w:lang w:val="en-US" w:eastAsia="zh-CN"/>
        </w:rPr>
        <w:t>跨学院开设的必修课程暂不填写本表</w:t>
      </w:r>
      <w:r>
        <w:rPr>
          <w:rFonts w:hint="eastAsia" w:ascii="宋体" w:hAnsi="宋体" w:eastAsia="宋体" w:cs="宋体"/>
          <w:b/>
          <w:sz w:val="24"/>
          <w:szCs w:val="24"/>
          <w:lang w:val="en-US" w:eastAsia="zh-CN"/>
        </w:rPr>
        <w:t>）</w:t>
      </w:r>
      <w:r>
        <w:rPr>
          <w:rFonts w:hint="eastAsia" w:ascii="宋体" w:hAnsi="宋体" w:eastAsia="宋体" w:cs="宋体"/>
          <w:b/>
          <w:sz w:val="24"/>
          <w:szCs w:val="24"/>
        </w:rPr>
        <w:t>（宋体</w:t>
      </w:r>
      <w:r>
        <w:rPr>
          <w:rFonts w:hint="eastAsia" w:ascii="宋体" w:hAnsi="宋体" w:eastAsia="宋体" w:cs="宋体"/>
          <w:b/>
          <w:sz w:val="24"/>
          <w:szCs w:val="24"/>
          <w:lang w:val="en-US" w:eastAsia="zh-CN"/>
        </w:rPr>
        <w:t xml:space="preserve"> 、小五</w:t>
      </w:r>
      <w:r>
        <w:rPr>
          <w:rFonts w:hint="eastAsia" w:ascii="宋体" w:hAnsi="宋体" w:eastAsia="宋体" w:cs="宋体"/>
          <w:b/>
          <w:sz w:val="24"/>
          <w:szCs w:val="24"/>
        </w:rPr>
        <w:t>号</w:t>
      </w:r>
      <w:r>
        <w:rPr>
          <w:rFonts w:hint="eastAsia" w:ascii="宋体" w:hAnsi="宋体" w:eastAsia="宋体" w:cs="宋体"/>
          <w:b/>
          <w:sz w:val="24"/>
          <w:szCs w:val="24"/>
          <w:lang w:eastAsia="zh-CN"/>
        </w:rPr>
        <w:t>，</w:t>
      </w:r>
      <w:r>
        <w:rPr>
          <w:rFonts w:hint="eastAsia" w:ascii="宋体" w:hAnsi="宋体" w:eastAsia="宋体" w:cs="宋体"/>
          <w:b/>
          <w:sz w:val="24"/>
          <w:szCs w:val="24"/>
        </w:rPr>
        <w:t>行距：20磅，</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下同）</w:t>
      </w:r>
    </w:p>
    <w:tbl>
      <w:tblPr>
        <w:tblStyle w:val="12"/>
        <w:tblpPr w:leftFromText="180" w:rightFromText="180" w:vertAnchor="text" w:horzAnchor="page" w:tblpX="1368" w:tblpY="408"/>
        <w:tblOverlap w:val="never"/>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2592"/>
        <w:gridCol w:w="2681"/>
        <w:gridCol w:w="2681"/>
        <w:gridCol w:w="2681"/>
        <w:gridCol w:w="2848"/>
      </w:tblGrid>
      <w:tr w14:paraId="17F6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noWrap w:val="0"/>
            <w:vAlign w:val="center"/>
          </w:tcPr>
          <w:p w14:paraId="77CF3C74">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textAlignment w:val="auto"/>
              <w:rPr>
                <w:rFonts w:hint="default" w:ascii="宋体" w:hAnsi="宋体"/>
                <w:color w:val="000000"/>
                <w:sz w:val="18"/>
                <w:szCs w:val="18"/>
              </w:rPr>
            </w:pPr>
            <w:r>
              <w:rPr>
                <w:rFonts w:hint="eastAsia" w:ascii="宋体" w:hAnsi="宋体"/>
                <w:color w:val="000000"/>
                <w:sz w:val="18"/>
                <w:szCs w:val="18"/>
                <w:lang w:val="en-US" w:eastAsia="zh-CN"/>
              </w:rPr>
              <w:t xml:space="preserve"> 序号   </w:t>
            </w:r>
          </w:p>
        </w:tc>
        <w:tc>
          <w:tcPr>
            <w:tcW w:w="2592" w:type="dxa"/>
            <w:noWrap w:val="0"/>
            <w:vAlign w:val="center"/>
          </w:tcPr>
          <w:p w14:paraId="2B82595C">
            <w:pPr>
              <w:adjustRightInd w:val="0"/>
              <w:snapToGrid w:val="0"/>
              <w:spacing w:line="240" w:lineRule="auto"/>
              <w:jc w:val="center"/>
              <w:rPr>
                <w:rFonts w:hint="eastAsia" w:ascii="宋体" w:hAnsi="宋体"/>
                <w:color w:val="000000"/>
                <w:sz w:val="18"/>
                <w:szCs w:val="18"/>
                <w:lang w:val="en-US" w:eastAsia="zh-CN"/>
              </w:rPr>
            </w:pPr>
            <w:r>
              <w:rPr>
                <w:rFonts w:hint="default" w:ascii="宋体" w:hAnsi="宋体"/>
                <w:color w:val="000000"/>
                <w:sz w:val="18"/>
                <w:szCs w:val="18"/>
                <w:lang w:val="en-US" w:eastAsia="zh-CN"/>
              </w:rPr>
              <w:t>课程</w:t>
            </w:r>
            <w:r>
              <w:rPr>
                <w:rFonts w:hint="eastAsia" w:ascii="宋体" w:hAnsi="宋体"/>
                <w:color w:val="000000"/>
                <w:sz w:val="18"/>
                <w:szCs w:val="18"/>
                <w:lang w:val="en-US" w:eastAsia="zh-CN"/>
              </w:rPr>
              <w:t>教学</w:t>
            </w:r>
            <w:r>
              <w:rPr>
                <w:rFonts w:hint="default" w:ascii="宋体" w:hAnsi="宋体"/>
                <w:color w:val="000000"/>
                <w:sz w:val="18"/>
                <w:szCs w:val="18"/>
                <w:lang w:val="en-US" w:eastAsia="zh-CN"/>
              </w:rPr>
              <w:t>目标</w:t>
            </w:r>
          </w:p>
        </w:tc>
        <w:tc>
          <w:tcPr>
            <w:tcW w:w="2681" w:type="dxa"/>
            <w:noWrap w:val="0"/>
            <w:vAlign w:val="center"/>
          </w:tcPr>
          <w:p w14:paraId="49B0AD4D">
            <w:pPr>
              <w:adjustRightInd w:val="0"/>
              <w:snapToGrid w:val="0"/>
              <w:spacing w:line="24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毕业要求1</w:t>
            </w:r>
          </w:p>
        </w:tc>
        <w:tc>
          <w:tcPr>
            <w:tcW w:w="2681" w:type="dxa"/>
            <w:noWrap w:val="0"/>
            <w:vAlign w:val="center"/>
          </w:tcPr>
          <w:p w14:paraId="743CC450">
            <w:pPr>
              <w:adjustRightInd w:val="0"/>
              <w:snapToGrid w:val="0"/>
              <w:spacing w:line="24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毕业要求2</w:t>
            </w:r>
          </w:p>
        </w:tc>
        <w:tc>
          <w:tcPr>
            <w:tcW w:w="2681" w:type="dxa"/>
            <w:noWrap w:val="0"/>
            <w:vAlign w:val="center"/>
          </w:tcPr>
          <w:p w14:paraId="4489EAC5">
            <w:pPr>
              <w:adjustRightInd w:val="0"/>
              <w:snapToGrid w:val="0"/>
              <w:spacing w:line="24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w:t>
            </w:r>
          </w:p>
        </w:tc>
        <w:tc>
          <w:tcPr>
            <w:tcW w:w="2848" w:type="dxa"/>
            <w:noWrap w:val="0"/>
            <w:vAlign w:val="center"/>
          </w:tcPr>
          <w:p w14:paraId="6C5CD20B">
            <w:pPr>
              <w:adjustRightInd w:val="0"/>
              <w:snapToGrid w:val="0"/>
              <w:spacing w:line="240" w:lineRule="auto"/>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教学内容</w:t>
            </w:r>
            <w:r>
              <w:rPr>
                <w:rFonts w:hint="eastAsia" w:ascii="宋体" w:hAnsi="宋体"/>
                <w:color w:val="000000"/>
                <w:sz w:val="18"/>
                <w:szCs w:val="18"/>
                <w:highlight w:val="yellow"/>
                <w:lang w:val="en-US" w:eastAsia="zh-CN"/>
              </w:rPr>
              <w:t>（选填）</w:t>
            </w:r>
          </w:p>
        </w:tc>
      </w:tr>
      <w:tr w14:paraId="744C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noWrap w:val="0"/>
            <w:vAlign w:val="center"/>
          </w:tcPr>
          <w:p w14:paraId="5E0DDF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黑体" w:cs="Times New Roman"/>
                <w:color w:val="000000"/>
                <w:sz w:val="18"/>
                <w:szCs w:val="18"/>
                <w:lang w:val="en-US" w:eastAsia="zh-CN"/>
              </w:rPr>
            </w:pPr>
            <w:r>
              <w:rPr>
                <w:rFonts w:hint="eastAsia" w:eastAsia="黑体" w:cs="Times New Roman"/>
                <w:color w:val="000000"/>
                <w:sz w:val="18"/>
                <w:szCs w:val="18"/>
                <w:lang w:val="en-US" w:eastAsia="zh-CN"/>
              </w:rPr>
              <w:t>1</w:t>
            </w:r>
          </w:p>
        </w:tc>
        <w:tc>
          <w:tcPr>
            <w:tcW w:w="2592" w:type="dxa"/>
            <w:noWrap w:val="0"/>
            <w:vAlign w:val="center"/>
          </w:tcPr>
          <w:p w14:paraId="5FA7A8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color w:val="000000"/>
                <w:sz w:val="18"/>
                <w:szCs w:val="18"/>
              </w:rPr>
            </w:pPr>
          </w:p>
        </w:tc>
        <w:tc>
          <w:tcPr>
            <w:tcW w:w="2681" w:type="dxa"/>
            <w:noWrap w:val="0"/>
            <w:vAlign w:val="center"/>
          </w:tcPr>
          <w:p w14:paraId="1FBA6755">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681" w:type="dxa"/>
            <w:noWrap w:val="0"/>
            <w:vAlign w:val="center"/>
          </w:tcPr>
          <w:p w14:paraId="271FBC53">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681" w:type="dxa"/>
            <w:noWrap w:val="0"/>
            <w:vAlign w:val="center"/>
          </w:tcPr>
          <w:p w14:paraId="58C09E2A">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848" w:type="dxa"/>
            <w:noWrap w:val="0"/>
            <w:vAlign w:val="center"/>
          </w:tcPr>
          <w:p w14:paraId="2C2F2D54">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r>
      <w:tr w14:paraId="063E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noWrap w:val="0"/>
            <w:vAlign w:val="center"/>
          </w:tcPr>
          <w:p w14:paraId="528E067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黑体" w:cs="Times New Roman"/>
                <w:color w:val="000000"/>
                <w:sz w:val="18"/>
                <w:szCs w:val="18"/>
                <w:lang w:val="en-US" w:eastAsia="zh-CN"/>
              </w:rPr>
            </w:pPr>
            <w:r>
              <w:rPr>
                <w:rFonts w:hint="eastAsia" w:eastAsia="黑体" w:cs="Times New Roman"/>
                <w:color w:val="000000"/>
                <w:sz w:val="18"/>
                <w:szCs w:val="18"/>
                <w:lang w:val="en-US" w:eastAsia="zh-CN"/>
              </w:rPr>
              <w:t>2</w:t>
            </w:r>
          </w:p>
        </w:tc>
        <w:tc>
          <w:tcPr>
            <w:tcW w:w="2592" w:type="dxa"/>
            <w:noWrap w:val="0"/>
            <w:vAlign w:val="center"/>
          </w:tcPr>
          <w:p w14:paraId="514627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color w:val="000000"/>
                <w:sz w:val="18"/>
                <w:szCs w:val="18"/>
                <w:lang w:val="en-US" w:eastAsia="zh-CN"/>
              </w:rPr>
            </w:pPr>
          </w:p>
        </w:tc>
        <w:tc>
          <w:tcPr>
            <w:tcW w:w="2681" w:type="dxa"/>
            <w:noWrap w:val="0"/>
            <w:vAlign w:val="center"/>
          </w:tcPr>
          <w:p w14:paraId="2F16997B">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681" w:type="dxa"/>
            <w:noWrap w:val="0"/>
            <w:vAlign w:val="center"/>
          </w:tcPr>
          <w:p w14:paraId="644780AF">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681" w:type="dxa"/>
            <w:noWrap w:val="0"/>
            <w:vAlign w:val="center"/>
          </w:tcPr>
          <w:p w14:paraId="02D3EA9E">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848" w:type="dxa"/>
            <w:noWrap w:val="0"/>
            <w:vAlign w:val="center"/>
          </w:tcPr>
          <w:p w14:paraId="6F7A1A58">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r>
      <w:tr w14:paraId="25E7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noWrap w:val="0"/>
            <w:vAlign w:val="center"/>
          </w:tcPr>
          <w:p w14:paraId="1C58F1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黑体" w:cs="Times New Roman"/>
                <w:color w:val="000000"/>
                <w:sz w:val="18"/>
                <w:szCs w:val="18"/>
                <w:lang w:val="en-US" w:eastAsia="zh-CN"/>
              </w:rPr>
            </w:pPr>
            <w:r>
              <w:rPr>
                <w:rFonts w:hint="eastAsia" w:eastAsia="黑体" w:cs="Times New Roman"/>
                <w:color w:val="000000"/>
                <w:sz w:val="18"/>
                <w:szCs w:val="18"/>
                <w:lang w:val="en-US" w:eastAsia="zh-CN"/>
              </w:rPr>
              <w:t>....</w:t>
            </w:r>
          </w:p>
        </w:tc>
        <w:tc>
          <w:tcPr>
            <w:tcW w:w="2592" w:type="dxa"/>
            <w:noWrap w:val="0"/>
            <w:vAlign w:val="center"/>
          </w:tcPr>
          <w:p w14:paraId="0DE1015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cs="Times New Roman"/>
                <w:color w:val="000000"/>
                <w:sz w:val="18"/>
                <w:szCs w:val="18"/>
                <w:lang w:val="en-US" w:eastAsia="zh-CN"/>
              </w:rPr>
            </w:pPr>
            <w:r>
              <w:rPr>
                <w:rFonts w:hint="eastAsia" w:ascii="Times New Roman" w:hAnsi="Times New Roman" w:eastAsia="黑体" w:cs="Times New Roman"/>
                <w:color w:val="000000"/>
                <w:sz w:val="18"/>
                <w:szCs w:val="18"/>
                <w:lang w:val="en-US" w:eastAsia="zh-CN"/>
              </w:rPr>
              <w:t>......</w:t>
            </w:r>
          </w:p>
        </w:tc>
        <w:tc>
          <w:tcPr>
            <w:tcW w:w="2681" w:type="dxa"/>
            <w:noWrap w:val="0"/>
            <w:vAlign w:val="center"/>
          </w:tcPr>
          <w:p w14:paraId="7DDA17D3">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681" w:type="dxa"/>
            <w:noWrap w:val="0"/>
            <w:vAlign w:val="center"/>
          </w:tcPr>
          <w:p w14:paraId="40774215">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681" w:type="dxa"/>
            <w:noWrap w:val="0"/>
            <w:vAlign w:val="center"/>
          </w:tcPr>
          <w:p w14:paraId="6C85FD8A">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c>
          <w:tcPr>
            <w:tcW w:w="2848" w:type="dxa"/>
            <w:noWrap w:val="0"/>
            <w:vAlign w:val="center"/>
          </w:tcPr>
          <w:p w14:paraId="19F7138D">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eastAsia="黑体" w:cs="Times New Roman"/>
                <w:color w:val="000000"/>
                <w:kern w:val="2"/>
                <w:sz w:val="18"/>
                <w:szCs w:val="18"/>
                <w:lang w:val="en-US" w:eastAsia="zh-CN" w:bidi="ar-SA"/>
              </w:rPr>
            </w:pPr>
          </w:p>
        </w:tc>
      </w:tr>
    </w:tbl>
    <w:p w14:paraId="04782D76">
      <w:pPr>
        <w:adjustRightInd w:val="0"/>
        <w:snapToGrid w:val="0"/>
        <w:spacing w:line="360" w:lineRule="auto"/>
        <w:ind w:firstLine="241" w:firstLineChars="100"/>
        <w:rPr>
          <w:rFonts w:hint="eastAsia" w:ascii="宋体" w:hAnsi="宋体"/>
          <w:b/>
          <w:color w:val="000000"/>
          <w:sz w:val="24"/>
        </w:rPr>
      </w:pPr>
    </w:p>
    <w:p w14:paraId="4B6AB4DF">
      <w:pPr>
        <w:pStyle w:val="2"/>
        <w:keepNext/>
        <w:keepLines/>
        <w:pageBreakBefore w:val="0"/>
        <w:widowControl w:val="0"/>
        <w:kinsoku/>
        <w:wordWrap/>
        <w:overflowPunct/>
        <w:topLinePunct w:val="0"/>
        <w:autoSpaceDE/>
        <w:autoSpaceDN/>
        <w:bidi w:val="0"/>
        <w:adjustRightInd/>
        <w:snapToGrid/>
        <w:spacing w:before="0" w:after="0" w:line="360" w:lineRule="auto"/>
        <w:ind w:firstLine="241"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四、课程教学内容及学时分配</w:t>
      </w:r>
    </w:p>
    <w:p w14:paraId="5A345ADA">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tbl>
      <w:tblPr>
        <w:tblStyle w:val="12"/>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838"/>
        <w:gridCol w:w="1600"/>
        <w:gridCol w:w="625"/>
        <w:gridCol w:w="3599"/>
        <w:gridCol w:w="1400"/>
        <w:gridCol w:w="988"/>
        <w:gridCol w:w="1225"/>
        <w:gridCol w:w="1031"/>
      </w:tblGrid>
      <w:tr w14:paraId="3B51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trPr>
        <w:tc>
          <w:tcPr>
            <w:tcW w:w="720" w:type="dxa"/>
            <w:vMerge w:val="restart"/>
            <w:shd w:val="clear" w:color="auto" w:fill="auto"/>
            <w:vAlign w:val="center"/>
          </w:tcPr>
          <w:p w14:paraId="1CCD8649">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1374" w:type="dxa"/>
            <w:vMerge w:val="restart"/>
            <w:shd w:val="clear" w:color="auto" w:fill="auto"/>
            <w:vAlign w:val="center"/>
          </w:tcPr>
          <w:p w14:paraId="49DA6889">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章节或知识</w:t>
            </w:r>
            <w:r>
              <w:rPr>
                <w:rFonts w:ascii="宋体" w:hAnsi="宋体"/>
                <w:color w:val="000000"/>
                <w:sz w:val="18"/>
                <w:szCs w:val="18"/>
              </w:rPr>
              <w:t>点</w:t>
            </w:r>
          </w:p>
        </w:tc>
        <w:tc>
          <w:tcPr>
            <w:tcW w:w="1838" w:type="dxa"/>
            <w:vMerge w:val="restart"/>
            <w:shd w:val="clear" w:color="auto" w:fill="auto"/>
            <w:vAlign w:val="center"/>
          </w:tcPr>
          <w:p w14:paraId="3F11BC63">
            <w:pPr>
              <w:adjustRightInd w:val="0"/>
              <w:snapToGrid w:val="0"/>
              <w:spacing w:line="300" w:lineRule="auto"/>
              <w:jc w:val="center"/>
              <w:rPr>
                <w:rFonts w:hint="eastAsia" w:ascii="宋体" w:hAnsi="宋体" w:eastAsia="宋体"/>
                <w:color w:val="000000"/>
                <w:sz w:val="18"/>
                <w:szCs w:val="18"/>
                <w:lang w:eastAsia="zh-CN"/>
              </w:rPr>
            </w:pPr>
            <w:r>
              <w:rPr>
                <w:rFonts w:hint="eastAsia" w:ascii="宋体" w:hAnsi="宋体"/>
                <w:color w:val="000000"/>
                <w:sz w:val="18"/>
                <w:szCs w:val="18"/>
              </w:rPr>
              <w:t>教学内容</w:t>
            </w:r>
          </w:p>
        </w:tc>
        <w:tc>
          <w:tcPr>
            <w:tcW w:w="1600" w:type="dxa"/>
            <w:vMerge w:val="restart"/>
            <w:shd w:val="clear" w:color="auto" w:fill="auto"/>
            <w:vAlign w:val="center"/>
          </w:tcPr>
          <w:p w14:paraId="3253015E">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rPr>
              <w:t>教学重点、难点</w:t>
            </w:r>
            <w:r>
              <w:rPr>
                <w:rFonts w:hint="eastAsia" w:ascii="宋体" w:hAnsi="宋体"/>
                <w:color w:val="000000"/>
                <w:sz w:val="18"/>
                <w:szCs w:val="18"/>
                <w:lang w:eastAsia="zh-CN"/>
              </w:rPr>
              <w:t>，</w:t>
            </w:r>
            <w:r>
              <w:rPr>
                <w:rFonts w:hint="eastAsia" w:ascii="宋体" w:hAnsi="宋体"/>
                <w:color w:val="000000"/>
                <w:sz w:val="18"/>
                <w:szCs w:val="18"/>
                <w:lang w:val="en-US" w:eastAsia="zh-CN"/>
              </w:rPr>
              <w:t>课程思政要素</w:t>
            </w:r>
          </w:p>
        </w:tc>
        <w:tc>
          <w:tcPr>
            <w:tcW w:w="625" w:type="dxa"/>
            <w:vMerge w:val="restart"/>
            <w:shd w:val="clear" w:color="auto" w:fill="auto"/>
            <w:vAlign w:val="center"/>
          </w:tcPr>
          <w:p w14:paraId="712D701D">
            <w:pPr>
              <w:adjustRightInd w:val="0"/>
              <w:snapToGrid w:val="0"/>
              <w:jc w:val="center"/>
              <w:rPr>
                <w:rFonts w:hint="eastAsia" w:ascii="宋体" w:hAnsi="宋体"/>
                <w:color w:val="000000"/>
                <w:sz w:val="18"/>
                <w:szCs w:val="18"/>
              </w:rPr>
            </w:pPr>
            <w:r>
              <w:rPr>
                <w:rFonts w:hint="eastAsia" w:ascii="宋体" w:hAnsi="宋体"/>
                <w:color w:val="000000"/>
                <w:sz w:val="18"/>
                <w:szCs w:val="18"/>
              </w:rPr>
              <w:t>学时</w:t>
            </w:r>
          </w:p>
          <w:p w14:paraId="5FF28559">
            <w:pPr>
              <w:adjustRightInd w:val="0"/>
              <w:snapToGrid w:val="0"/>
              <w:jc w:val="center"/>
              <w:rPr>
                <w:rFonts w:ascii="宋体" w:hAnsi="宋体"/>
                <w:color w:val="000000"/>
                <w:sz w:val="18"/>
                <w:szCs w:val="18"/>
              </w:rPr>
            </w:pPr>
            <w:r>
              <w:rPr>
                <w:rFonts w:hint="eastAsia" w:ascii="宋体" w:hAnsi="宋体"/>
                <w:color w:val="000000"/>
                <w:sz w:val="18"/>
                <w:szCs w:val="18"/>
              </w:rPr>
              <w:t>分配</w:t>
            </w:r>
          </w:p>
        </w:tc>
        <w:tc>
          <w:tcPr>
            <w:tcW w:w="3599" w:type="dxa"/>
            <w:vMerge w:val="restart"/>
            <w:shd w:val="clear" w:color="auto" w:fill="auto"/>
            <w:vAlign w:val="center"/>
          </w:tcPr>
          <w:p w14:paraId="57B069C9">
            <w:pPr>
              <w:adjustRightInd w:val="0"/>
              <w:snapToGrid w:val="0"/>
              <w:spacing w:line="300" w:lineRule="auto"/>
              <w:jc w:val="center"/>
              <w:rPr>
                <w:rFonts w:ascii="宋体" w:hAnsi="宋体"/>
                <w:color w:val="000000"/>
                <w:sz w:val="24"/>
              </w:rPr>
            </w:pPr>
            <w:r>
              <w:rPr>
                <w:rFonts w:hint="eastAsia" w:ascii="宋体" w:hAnsi="宋体"/>
                <w:color w:val="000000"/>
                <w:sz w:val="18"/>
                <w:szCs w:val="18"/>
              </w:rPr>
              <w:t>教学要求</w:t>
            </w:r>
          </w:p>
        </w:tc>
        <w:tc>
          <w:tcPr>
            <w:tcW w:w="1400" w:type="dxa"/>
            <w:vMerge w:val="restart"/>
            <w:shd w:val="clear" w:color="auto" w:fill="auto"/>
            <w:vAlign w:val="center"/>
          </w:tcPr>
          <w:p w14:paraId="79B1AC33">
            <w:pPr>
              <w:adjustRightInd w:val="0"/>
              <w:snapToGrid w:val="0"/>
              <w:spacing w:line="30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教学方式</w:t>
            </w:r>
          </w:p>
        </w:tc>
        <w:tc>
          <w:tcPr>
            <w:tcW w:w="2213" w:type="dxa"/>
            <w:gridSpan w:val="2"/>
            <w:shd w:val="clear" w:color="auto" w:fill="auto"/>
            <w:vAlign w:val="center"/>
          </w:tcPr>
          <w:p w14:paraId="34E7FACC">
            <w:pPr>
              <w:adjustRightInd w:val="0"/>
              <w:snapToGrid w:val="0"/>
              <w:spacing w:line="300" w:lineRule="auto"/>
              <w:jc w:val="center"/>
              <w:rPr>
                <w:rFonts w:hint="default" w:ascii="宋体" w:hAnsi="宋体" w:eastAsia="宋体"/>
                <w:color w:val="000000"/>
                <w:sz w:val="20"/>
                <w:szCs w:val="20"/>
                <w:lang w:val="en-US" w:eastAsia="zh-CN"/>
              </w:rPr>
            </w:pPr>
            <w:r>
              <w:rPr>
                <w:rFonts w:hint="eastAsia" w:ascii="宋体" w:hAnsi="宋体"/>
                <w:color w:val="000000"/>
                <w:sz w:val="18"/>
                <w:szCs w:val="18"/>
                <w:lang w:val="en-US" w:eastAsia="zh-CN"/>
              </w:rPr>
              <w:t>学生任务</w:t>
            </w:r>
          </w:p>
        </w:tc>
        <w:tc>
          <w:tcPr>
            <w:tcW w:w="1031" w:type="dxa"/>
            <w:vMerge w:val="restart"/>
            <w:shd w:val="clear" w:color="auto" w:fill="auto"/>
            <w:vAlign w:val="center"/>
          </w:tcPr>
          <w:p w14:paraId="33EE1EA9">
            <w:pPr>
              <w:adjustRightInd w:val="0"/>
              <w:snapToGrid w:val="0"/>
              <w:spacing w:line="240" w:lineRule="auto"/>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所支撑</w:t>
            </w:r>
          </w:p>
          <w:p w14:paraId="40A71D4C">
            <w:pPr>
              <w:adjustRightInd w:val="0"/>
              <w:snapToGrid w:val="0"/>
              <w:spacing w:line="240" w:lineRule="auto"/>
              <w:jc w:val="center"/>
              <w:rPr>
                <w:rFonts w:hint="default" w:ascii="宋体" w:hAnsi="宋体"/>
                <w:color w:val="000000"/>
                <w:sz w:val="18"/>
                <w:szCs w:val="18"/>
                <w:lang w:val="en-US" w:eastAsia="zh-CN"/>
              </w:rPr>
            </w:pPr>
            <w:r>
              <w:rPr>
                <w:rFonts w:hint="eastAsia" w:ascii="宋体" w:hAnsi="宋体"/>
                <w:color w:val="000000"/>
                <w:sz w:val="18"/>
                <w:szCs w:val="18"/>
                <w:highlight w:val="none"/>
                <w:lang w:val="en-US" w:eastAsia="zh-CN"/>
              </w:rPr>
              <w:t>课程目标</w:t>
            </w:r>
            <w:r>
              <w:rPr>
                <w:rFonts w:hint="eastAsia" w:ascii="宋体" w:hAnsi="宋体"/>
                <w:color w:val="000000"/>
                <w:sz w:val="24"/>
                <w:szCs w:val="24"/>
                <w:highlight w:val="none"/>
                <w:vertAlign w:val="superscript"/>
                <w:lang w:val="en-US" w:eastAsia="zh-CN"/>
              </w:rPr>
              <w:t>*</w:t>
            </w:r>
          </w:p>
        </w:tc>
      </w:tr>
      <w:tr w14:paraId="0B66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720" w:type="dxa"/>
            <w:vMerge w:val="continue"/>
            <w:shd w:val="clear" w:color="auto" w:fill="auto"/>
            <w:vAlign w:val="center"/>
          </w:tcPr>
          <w:p w14:paraId="1FBFD45C">
            <w:pPr>
              <w:adjustRightInd w:val="0"/>
              <w:snapToGrid w:val="0"/>
              <w:spacing w:line="300" w:lineRule="auto"/>
              <w:jc w:val="center"/>
              <w:rPr>
                <w:rFonts w:ascii="宋体" w:hAnsi="宋体"/>
                <w:color w:val="000000"/>
                <w:sz w:val="24"/>
              </w:rPr>
            </w:pPr>
          </w:p>
        </w:tc>
        <w:tc>
          <w:tcPr>
            <w:tcW w:w="1374" w:type="dxa"/>
            <w:vMerge w:val="continue"/>
            <w:shd w:val="clear" w:color="auto" w:fill="auto"/>
            <w:vAlign w:val="center"/>
          </w:tcPr>
          <w:p w14:paraId="1F92FD57">
            <w:pPr>
              <w:adjustRightInd w:val="0"/>
              <w:snapToGrid w:val="0"/>
              <w:spacing w:line="300" w:lineRule="auto"/>
              <w:jc w:val="center"/>
              <w:rPr>
                <w:rFonts w:ascii="宋体" w:hAnsi="宋体"/>
                <w:color w:val="000000"/>
                <w:sz w:val="24"/>
              </w:rPr>
            </w:pPr>
          </w:p>
        </w:tc>
        <w:tc>
          <w:tcPr>
            <w:tcW w:w="1838" w:type="dxa"/>
            <w:vMerge w:val="continue"/>
            <w:shd w:val="clear" w:color="auto" w:fill="auto"/>
            <w:vAlign w:val="center"/>
          </w:tcPr>
          <w:p w14:paraId="53357C92">
            <w:pPr>
              <w:adjustRightInd w:val="0"/>
              <w:snapToGrid w:val="0"/>
              <w:spacing w:line="300" w:lineRule="auto"/>
              <w:jc w:val="center"/>
              <w:rPr>
                <w:rFonts w:ascii="宋体" w:hAnsi="宋体"/>
                <w:color w:val="000000"/>
                <w:sz w:val="24"/>
              </w:rPr>
            </w:pPr>
          </w:p>
        </w:tc>
        <w:tc>
          <w:tcPr>
            <w:tcW w:w="1600" w:type="dxa"/>
            <w:vMerge w:val="continue"/>
            <w:shd w:val="clear" w:color="auto" w:fill="auto"/>
            <w:vAlign w:val="center"/>
          </w:tcPr>
          <w:p w14:paraId="63786232">
            <w:pPr>
              <w:adjustRightInd w:val="0"/>
              <w:snapToGrid w:val="0"/>
              <w:spacing w:line="300" w:lineRule="auto"/>
              <w:jc w:val="center"/>
              <w:rPr>
                <w:rFonts w:ascii="宋体" w:hAnsi="宋体"/>
                <w:color w:val="000000"/>
                <w:sz w:val="24"/>
              </w:rPr>
            </w:pPr>
          </w:p>
        </w:tc>
        <w:tc>
          <w:tcPr>
            <w:tcW w:w="625" w:type="dxa"/>
            <w:vMerge w:val="continue"/>
            <w:shd w:val="clear" w:color="auto" w:fill="auto"/>
            <w:vAlign w:val="center"/>
          </w:tcPr>
          <w:p w14:paraId="63C87D44">
            <w:pPr>
              <w:adjustRightInd w:val="0"/>
              <w:snapToGrid w:val="0"/>
              <w:jc w:val="center"/>
              <w:rPr>
                <w:rFonts w:ascii="宋体" w:hAnsi="宋体"/>
                <w:color w:val="000000"/>
                <w:sz w:val="24"/>
              </w:rPr>
            </w:pPr>
          </w:p>
        </w:tc>
        <w:tc>
          <w:tcPr>
            <w:tcW w:w="3599" w:type="dxa"/>
            <w:vMerge w:val="continue"/>
            <w:shd w:val="clear" w:color="auto" w:fill="auto"/>
            <w:vAlign w:val="center"/>
          </w:tcPr>
          <w:p w14:paraId="121DBE6A">
            <w:pPr>
              <w:adjustRightInd w:val="0"/>
              <w:snapToGrid w:val="0"/>
              <w:spacing w:line="300" w:lineRule="auto"/>
              <w:jc w:val="center"/>
              <w:rPr>
                <w:rFonts w:ascii="宋体" w:hAnsi="宋体"/>
                <w:color w:val="000000"/>
                <w:sz w:val="24"/>
              </w:rPr>
            </w:pPr>
          </w:p>
        </w:tc>
        <w:tc>
          <w:tcPr>
            <w:tcW w:w="1400" w:type="dxa"/>
            <w:vMerge w:val="continue"/>
            <w:shd w:val="clear" w:color="auto" w:fill="auto"/>
            <w:vAlign w:val="center"/>
          </w:tcPr>
          <w:p w14:paraId="6CDF92FA">
            <w:pPr>
              <w:adjustRightInd w:val="0"/>
              <w:snapToGrid w:val="0"/>
              <w:spacing w:line="300" w:lineRule="auto"/>
              <w:jc w:val="center"/>
              <w:rPr>
                <w:rFonts w:ascii="宋体" w:hAnsi="宋体"/>
                <w:color w:val="000000"/>
                <w:sz w:val="24"/>
              </w:rPr>
            </w:pPr>
          </w:p>
        </w:tc>
        <w:tc>
          <w:tcPr>
            <w:tcW w:w="988" w:type="dxa"/>
            <w:shd w:val="clear" w:color="auto" w:fill="auto"/>
            <w:vAlign w:val="center"/>
          </w:tcPr>
          <w:p w14:paraId="3DC0C31C">
            <w:pPr>
              <w:adjustRightInd w:val="0"/>
              <w:snapToGrid w:val="0"/>
              <w:spacing w:line="300" w:lineRule="auto"/>
              <w:jc w:val="center"/>
              <w:rPr>
                <w:rFonts w:ascii="宋体" w:hAnsi="宋体"/>
                <w:color w:val="000000"/>
                <w:sz w:val="24"/>
              </w:rPr>
            </w:pPr>
            <w:r>
              <w:rPr>
                <w:rFonts w:hint="eastAsia" w:ascii="宋体" w:hAnsi="宋体"/>
                <w:color w:val="000000"/>
                <w:sz w:val="18"/>
                <w:szCs w:val="18"/>
                <w:lang w:val="en-US" w:eastAsia="zh-CN"/>
              </w:rPr>
              <w:t>作业要求</w:t>
            </w:r>
          </w:p>
        </w:tc>
        <w:tc>
          <w:tcPr>
            <w:tcW w:w="1225" w:type="dxa"/>
            <w:shd w:val="clear" w:color="auto" w:fill="auto"/>
            <w:vAlign w:val="center"/>
          </w:tcPr>
          <w:p w14:paraId="79EC297D">
            <w:pPr>
              <w:adjustRightInd w:val="0"/>
              <w:snapToGrid w:val="0"/>
              <w:spacing w:line="300" w:lineRule="auto"/>
              <w:jc w:val="center"/>
              <w:rPr>
                <w:rFonts w:ascii="宋体" w:hAnsi="宋体"/>
                <w:color w:val="000000"/>
                <w:sz w:val="24"/>
              </w:rPr>
            </w:pPr>
            <w:r>
              <w:rPr>
                <w:rFonts w:hint="eastAsia" w:ascii="宋体" w:hAnsi="宋体"/>
                <w:color w:val="000000"/>
                <w:sz w:val="18"/>
                <w:szCs w:val="18"/>
                <w:lang w:val="en-US" w:eastAsia="zh-CN"/>
              </w:rPr>
              <w:t>其他要求(自学/讨论）</w:t>
            </w:r>
          </w:p>
        </w:tc>
        <w:tc>
          <w:tcPr>
            <w:tcW w:w="1031" w:type="dxa"/>
            <w:vMerge w:val="continue"/>
            <w:shd w:val="clear" w:color="auto" w:fill="auto"/>
            <w:vAlign w:val="center"/>
          </w:tcPr>
          <w:p w14:paraId="7B38A944">
            <w:pPr>
              <w:adjustRightInd w:val="0"/>
              <w:snapToGrid w:val="0"/>
              <w:spacing w:line="300" w:lineRule="auto"/>
              <w:jc w:val="center"/>
              <w:rPr>
                <w:rFonts w:hint="eastAsia" w:ascii="宋体" w:hAnsi="宋体"/>
                <w:color w:val="000000"/>
                <w:sz w:val="18"/>
                <w:szCs w:val="18"/>
                <w:lang w:val="en-US" w:eastAsia="zh-CN"/>
              </w:rPr>
            </w:pPr>
          </w:p>
        </w:tc>
      </w:tr>
      <w:tr w14:paraId="1EDB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026F188D">
            <w:pPr>
              <w:adjustRightInd w:val="0"/>
              <w:snapToGrid w:val="0"/>
              <w:spacing w:line="300" w:lineRule="auto"/>
              <w:jc w:val="center"/>
              <w:rPr>
                <w:rFonts w:eastAsia="黑体"/>
                <w:color w:val="000000"/>
                <w:sz w:val="24"/>
              </w:rPr>
            </w:pPr>
            <w:r>
              <w:rPr>
                <w:rFonts w:hint="eastAsia" w:eastAsia="黑体"/>
                <w:color w:val="000000"/>
                <w:sz w:val="24"/>
              </w:rPr>
              <w:t>1</w:t>
            </w:r>
          </w:p>
        </w:tc>
        <w:tc>
          <w:tcPr>
            <w:tcW w:w="1374" w:type="dxa"/>
            <w:shd w:val="clear" w:color="auto" w:fill="auto"/>
            <w:vAlign w:val="top"/>
          </w:tcPr>
          <w:p w14:paraId="5E43DA2D">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第一章</w:t>
            </w:r>
          </w:p>
          <w:p w14:paraId="69C5D785">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导论：全球营销战略与管理</w:t>
            </w:r>
          </w:p>
          <w:p w14:paraId="4E5A2AB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2"/>
                <w:sz w:val="21"/>
                <w:szCs w:val="21"/>
                <w:lang w:val="en-US" w:eastAsia="zh-CN" w:bidi="ar-SA"/>
              </w:rPr>
            </w:pPr>
          </w:p>
        </w:tc>
        <w:tc>
          <w:tcPr>
            <w:tcW w:w="1838" w:type="dxa"/>
            <w:shd w:val="clear" w:color="auto" w:fill="auto"/>
            <w:vAlign w:val="top"/>
          </w:tcPr>
          <w:p w14:paraId="0BBA376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国际营销基本理论及其发展</w:t>
            </w:r>
          </w:p>
          <w:p w14:paraId="3AAE268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全球经济及主要经济体动态</w:t>
            </w:r>
          </w:p>
          <w:p w14:paraId="586B93C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sz w:val="18"/>
                <w:szCs w:val="18"/>
                <w:lang w:val="en-US" w:eastAsia="zh-CN"/>
              </w:rPr>
              <w:t>3.</w:t>
            </w:r>
            <w:r>
              <w:rPr>
                <w:rFonts w:hint="eastAsia" w:ascii="宋体" w:hAnsi="宋体" w:eastAsia="宋体" w:cs="宋体"/>
                <w:sz w:val="18"/>
                <w:szCs w:val="18"/>
              </w:rPr>
              <w:t>中国企业全球营销战略与国家战略的战略依存与互动</w:t>
            </w:r>
          </w:p>
        </w:tc>
        <w:tc>
          <w:tcPr>
            <w:tcW w:w="1600" w:type="dxa"/>
            <w:shd w:val="clear" w:color="auto" w:fill="auto"/>
          </w:tcPr>
          <w:p w14:paraId="76CB57B0">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重点</w:t>
            </w:r>
            <w:r>
              <w:rPr>
                <w:rFonts w:hint="eastAsia" w:ascii="宋体" w:hAnsi="宋体"/>
                <w:b/>
                <w:bCs/>
                <w:color w:val="000000"/>
                <w:sz w:val="18"/>
                <w:szCs w:val="18"/>
                <w:lang w:eastAsia="zh-CN"/>
              </w:rPr>
              <w:t>：</w:t>
            </w:r>
          </w:p>
          <w:p w14:paraId="755176C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国际营销基本概念和理论背景。</w:t>
            </w:r>
          </w:p>
          <w:p w14:paraId="1CF890B4">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难点</w:t>
            </w:r>
            <w:r>
              <w:rPr>
                <w:rFonts w:hint="eastAsia" w:ascii="宋体" w:hAnsi="宋体"/>
                <w:b/>
                <w:bCs/>
                <w:color w:val="000000"/>
                <w:sz w:val="18"/>
                <w:szCs w:val="18"/>
                <w:lang w:eastAsia="zh-CN"/>
              </w:rPr>
              <w:t>：</w:t>
            </w:r>
          </w:p>
          <w:p w14:paraId="495130B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1.中美欧日贸易格局</w:t>
            </w:r>
            <w:r>
              <w:rPr>
                <w:rFonts w:hint="eastAsia" w:ascii="宋体" w:hAnsi="宋体" w:cs="宋体"/>
                <w:sz w:val="18"/>
                <w:szCs w:val="18"/>
                <w:lang w:val="en-US" w:eastAsia="zh-CN"/>
              </w:rPr>
              <w:t>。</w:t>
            </w:r>
          </w:p>
          <w:p w14:paraId="2EF24C8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2.中美</w:t>
            </w:r>
            <w:r>
              <w:rPr>
                <w:rFonts w:hint="eastAsia" w:ascii="宋体" w:hAnsi="宋体" w:cs="宋体"/>
                <w:sz w:val="18"/>
                <w:szCs w:val="18"/>
                <w:lang w:val="en-US" w:eastAsia="zh-CN"/>
              </w:rPr>
              <w:t>、中日、中欧等</w:t>
            </w:r>
            <w:r>
              <w:rPr>
                <w:rFonts w:hint="eastAsia" w:ascii="宋体" w:hAnsi="宋体" w:eastAsia="宋体" w:cs="宋体"/>
                <w:sz w:val="18"/>
                <w:szCs w:val="18"/>
                <w:lang w:val="en-US" w:eastAsia="zh-CN"/>
              </w:rPr>
              <w:t>贸易关系</w:t>
            </w:r>
            <w:r>
              <w:rPr>
                <w:rFonts w:hint="eastAsia" w:ascii="宋体" w:hAnsi="宋体" w:cs="宋体"/>
                <w:sz w:val="18"/>
                <w:szCs w:val="18"/>
                <w:lang w:val="en-US" w:eastAsia="zh-CN"/>
              </w:rPr>
              <w:t>。</w:t>
            </w:r>
          </w:p>
          <w:p w14:paraId="0D510FFA">
            <w:pPr>
              <w:adjustRightInd w:val="0"/>
              <w:snapToGrid w:val="0"/>
              <w:spacing w:line="300" w:lineRule="auto"/>
              <w:rPr>
                <w:rFonts w:hint="eastAsia" w:ascii="宋体" w:hAnsi="宋体"/>
                <w:b/>
                <w:bCs/>
                <w:color w:val="FF0000"/>
                <w:sz w:val="18"/>
                <w:szCs w:val="18"/>
                <w:lang w:val="en-US" w:eastAsia="zh-CN"/>
              </w:rPr>
            </w:pPr>
            <w:r>
              <w:rPr>
                <w:rFonts w:hint="eastAsia" w:ascii="宋体" w:hAnsi="宋体"/>
                <w:b/>
                <w:bCs/>
                <w:color w:val="FF0000"/>
                <w:sz w:val="18"/>
                <w:szCs w:val="18"/>
                <w:lang w:val="en-US" w:eastAsia="zh-CN"/>
              </w:rPr>
              <w:t>课程思政要素：</w:t>
            </w:r>
          </w:p>
          <w:p w14:paraId="06500CA2">
            <w:pPr>
              <w:adjustRightInd w:val="0"/>
              <w:snapToGrid w:val="0"/>
              <w:spacing w:line="300" w:lineRule="auto"/>
              <w:rPr>
                <w:rFonts w:hint="default" w:ascii="宋体" w:hAnsi="宋体"/>
                <w:b/>
                <w:bCs/>
                <w:color w:val="000000"/>
                <w:sz w:val="18"/>
                <w:szCs w:val="18"/>
                <w:lang w:val="en-US" w:eastAsia="zh-CN"/>
              </w:rPr>
            </w:pPr>
            <w:r>
              <w:rPr>
                <w:rFonts w:hint="eastAsia" w:ascii="宋体" w:hAnsi="宋体" w:eastAsia="宋体" w:cs="宋体"/>
                <w:color w:val="FF0000"/>
                <w:sz w:val="18"/>
                <w:szCs w:val="18"/>
                <w:lang w:val="en-US" w:eastAsia="zh-CN"/>
              </w:rPr>
              <w:t>1.中国企业</w:t>
            </w:r>
            <w:r>
              <w:rPr>
                <w:rFonts w:hint="eastAsia" w:ascii="宋体" w:hAnsi="宋体" w:cs="宋体"/>
                <w:color w:val="FF0000"/>
                <w:sz w:val="18"/>
                <w:szCs w:val="18"/>
                <w:lang w:val="en-US" w:eastAsia="zh-CN"/>
              </w:rPr>
              <w:t>国际化</w:t>
            </w:r>
            <w:r>
              <w:rPr>
                <w:rFonts w:hint="eastAsia" w:ascii="宋体" w:hAnsi="宋体" w:eastAsia="宋体" w:cs="宋体"/>
                <w:color w:val="FF0000"/>
                <w:sz w:val="18"/>
                <w:szCs w:val="18"/>
                <w:lang w:val="en-US" w:eastAsia="zh-CN"/>
              </w:rPr>
              <w:t>与国家经济社会综合实力提升的内在逻辑关系</w:t>
            </w:r>
            <w:r>
              <w:rPr>
                <w:rFonts w:hint="eastAsia" w:ascii="宋体" w:hAnsi="宋体" w:cs="宋体"/>
                <w:color w:val="FF0000"/>
                <w:sz w:val="18"/>
                <w:szCs w:val="18"/>
                <w:lang w:val="en-US" w:eastAsia="zh-CN"/>
              </w:rPr>
              <w:t>。</w:t>
            </w:r>
          </w:p>
        </w:tc>
        <w:tc>
          <w:tcPr>
            <w:tcW w:w="625" w:type="dxa"/>
            <w:shd w:val="clear" w:color="auto" w:fill="auto"/>
          </w:tcPr>
          <w:p w14:paraId="6AB91F32">
            <w:pPr>
              <w:adjustRightInd w:val="0"/>
              <w:snapToGrid w:val="0"/>
              <w:spacing w:line="300" w:lineRule="auto"/>
              <w:rPr>
                <w:rFonts w:hint="eastAsia" w:eastAsia="黑体"/>
                <w:color w:val="000000"/>
                <w:sz w:val="24"/>
                <w:lang w:val="en-US" w:eastAsia="zh-CN"/>
              </w:rPr>
            </w:pPr>
            <w:r>
              <w:rPr>
                <w:rFonts w:hint="eastAsia" w:ascii="宋体" w:hAnsi="宋体" w:cs="宋体"/>
                <w:sz w:val="18"/>
                <w:szCs w:val="18"/>
                <w:lang w:val="en-US" w:eastAsia="zh-CN"/>
              </w:rPr>
              <w:t>2</w:t>
            </w:r>
          </w:p>
        </w:tc>
        <w:tc>
          <w:tcPr>
            <w:tcW w:w="3599" w:type="dxa"/>
            <w:shd w:val="clear" w:color="auto" w:fill="auto"/>
          </w:tcPr>
          <w:p w14:paraId="2E84DDB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w:t>
            </w:r>
          </w:p>
          <w:p w14:paraId="2FC64083">
            <w:pPr>
              <w:adjustRightInd w:val="0"/>
              <w:snapToGrid w:val="0"/>
              <w:spacing w:line="300" w:lineRule="auto"/>
              <w:rPr>
                <w:rFonts w:hint="eastAsia" w:ascii="宋体" w:hAnsi="宋体"/>
                <w:i/>
                <w:color w:val="0000FF"/>
                <w:sz w:val="24"/>
                <w:lang w:val="en-US" w:eastAsia="zh-CN"/>
              </w:rPr>
            </w:pPr>
            <w:r>
              <w:rPr>
                <w:rFonts w:hint="eastAsia" w:ascii="宋体" w:hAnsi="宋体" w:cs="宋体"/>
                <w:sz w:val="18"/>
                <w:szCs w:val="18"/>
                <w:lang w:val="en-US" w:eastAsia="zh-CN"/>
              </w:rPr>
              <w:t>国际营销基本概念和理论背景。</w:t>
            </w:r>
          </w:p>
          <w:p w14:paraId="5BDAC7E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w:t>
            </w:r>
          </w:p>
          <w:p w14:paraId="016B2CB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掌握</w:t>
            </w:r>
            <w:r>
              <w:rPr>
                <w:rFonts w:hint="eastAsia" w:ascii="宋体" w:hAnsi="宋体" w:cs="宋体"/>
                <w:sz w:val="18"/>
                <w:szCs w:val="18"/>
                <w:lang w:val="en-US" w:eastAsia="zh-CN"/>
              </w:rPr>
              <w:t>国际</w:t>
            </w:r>
            <w:r>
              <w:rPr>
                <w:rFonts w:hint="eastAsia" w:ascii="宋体" w:hAnsi="宋体" w:eastAsia="宋体" w:cs="宋体"/>
                <w:sz w:val="18"/>
                <w:szCs w:val="18"/>
              </w:rPr>
              <w:t>营销对于中国经济走向全球，以及中国企业国际化的重要意义和作用。</w:t>
            </w:r>
          </w:p>
          <w:p w14:paraId="01F797E4">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w:t>
            </w:r>
          </w:p>
          <w:p w14:paraId="0CCE70AA">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rPr>
            </w:pPr>
            <w:r>
              <w:rPr>
                <w:rFonts w:hint="eastAsia" w:ascii="宋体" w:hAnsi="宋体" w:eastAsia="宋体" w:cs="宋体"/>
                <w:sz w:val="18"/>
                <w:szCs w:val="18"/>
              </w:rPr>
              <w:t>培</w:t>
            </w:r>
            <w:r>
              <w:rPr>
                <w:rFonts w:hint="eastAsia" w:ascii="宋体" w:hAnsi="宋体" w:eastAsia="宋体" w:cs="宋体"/>
                <w:sz w:val="18"/>
                <w:szCs w:val="18"/>
                <w:lang w:val="en-US" w:eastAsia="zh-CN"/>
              </w:rPr>
              <w:t>养学生树立全球商务的专业视野</w:t>
            </w:r>
            <w:r>
              <w:rPr>
                <w:rFonts w:hint="eastAsia" w:ascii="宋体" w:hAnsi="宋体" w:eastAsia="宋体" w:cs="宋体"/>
                <w:sz w:val="18"/>
                <w:szCs w:val="18"/>
              </w:rPr>
              <w:t>。</w:t>
            </w:r>
          </w:p>
          <w:p w14:paraId="314CE4C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FF0000"/>
                <w:sz w:val="18"/>
                <w:szCs w:val="18"/>
                <w:lang w:val="en-US" w:eastAsia="zh-CN"/>
              </w:rPr>
            </w:pPr>
            <w:r>
              <w:rPr>
                <w:rFonts w:hint="eastAsia" w:ascii="宋体" w:hAnsi="宋体"/>
                <w:b/>
                <w:bCs/>
                <w:color w:val="FF0000"/>
                <w:sz w:val="18"/>
                <w:szCs w:val="18"/>
                <w:lang w:val="en-US" w:eastAsia="zh-CN"/>
              </w:rPr>
              <w:t>课程思政要求：</w:t>
            </w:r>
          </w:p>
          <w:p w14:paraId="635F9F8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b/>
                <w:bCs/>
                <w:color w:val="000000"/>
                <w:sz w:val="18"/>
                <w:szCs w:val="18"/>
                <w:lang w:val="en-US" w:eastAsia="zh-CN"/>
              </w:rPr>
            </w:pPr>
            <w:r>
              <w:rPr>
                <w:rFonts w:hint="eastAsia" w:ascii="宋体" w:hAnsi="宋体" w:eastAsia="宋体" w:cs="宋体"/>
                <w:color w:val="FF0000"/>
                <w:sz w:val="18"/>
                <w:szCs w:val="18"/>
                <w:lang w:val="en-US" w:eastAsia="zh-CN"/>
              </w:rPr>
              <w:t>营销战略</w:t>
            </w:r>
            <w:r>
              <w:rPr>
                <w:rFonts w:hint="eastAsia" w:ascii="宋体" w:hAnsi="宋体" w:cs="宋体"/>
                <w:color w:val="FF0000"/>
                <w:sz w:val="18"/>
                <w:szCs w:val="18"/>
                <w:lang w:val="en-US" w:eastAsia="zh-CN"/>
              </w:rPr>
              <w:t>与</w:t>
            </w:r>
            <w:r>
              <w:rPr>
                <w:rFonts w:hint="eastAsia" w:ascii="宋体" w:hAnsi="宋体" w:eastAsia="宋体" w:cs="宋体"/>
                <w:color w:val="FF0000"/>
                <w:sz w:val="18"/>
                <w:szCs w:val="18"/>
                <w:lang w:val="en-US" w:eastAsia="zh-CN"/>
              </w:rPr>
              <w:t>创新</w:t>
            </w:r>
            <w:r>
              <w:rPr>
                <w:rFonts w:hint="eastAsia" w:ascii="宋体" w:hAnsi="宋体" w:cs="宋体"/>
                <w:color w:val="FF0000"/>
                <w:sz w:val="18"/>
                <w:szCs w:val="18"/>
                <w:lang w:val="en-US" w:eastAsia="zh-CN"/>
              </w:rPr>
              <w:t>管理是</w:t>
            </w:r>
            <w:r>
              <w:rPr>
                <w:rFonts w:hint="eastAsia" w:ascii="宋体" w:hAnsi="宋体" w:eastAsia="宋体" w:cs="宋体"/>
                <w:color w:val="FF0000"/>
                <w:sz w:val="18"/>
                <w:szCs w:val="18"/>
                <w:lang w:val="en-US" w:eastAsia="zh-CN"/>
              </w:rPr>
              <w:t>中国企业国际化</w:t>
            </w:r>
            <w:r>
              <w:rPr>
                <w:rFonts w:hint="eastAsia" w:ascii="宋体" w:hAnsi="宋体" w:cs="宋体"/>
                <w:color w:val="FF0000"/>
                <w:sz w:val="18"/>
                <w:szCs w:val="18"/>
                <w:lang w:val="en-US" w:eastAsia="zh-CN"/>
              </w:rPr>
              <w:t>的必备的战略管理能力，是助推中国产业升级的必由之路。</w:t>
            </w:r>
          </w:p>
        </w:tc>
        <w:tc>
          <w:tcPr>
            <w:tcW w:w="1400" w:type="dxa"/>
            <w:shd w:val="clear" w:color="auto" w:fill="auto"/>
          </w:tcPr>
          <w:p w14:paraId="4474A0C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1.课堂教授法：讲解重、难点。</w:t>
            </w:r>
          </w:p>
          <w:p w14:paraId="159307C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2.案例搜寻与自学：知名企业国际化历程。</w:t>
            </w:r>
          </w:p>
          <w:p w14:paraId="519BC8D2">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3.课堂讨论：大国崛起与企业全球化和产业发展关系。</w:t>
            </w:r>
          </w:p>
        </w:tc>
        <w:tc>
          <w:tcPr>
            <w:tcW w:w="988" w:type="dxa"/>
            <w:shd w:val="clear" w:color="auto" w:fill="auto"/>
            <w:vAlign w:val="top"/>
          </w:tcPr>
          <w:p w14:paraId="1D32DAA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布置收集和整理中国优秀企业全球营销案例的任务。</w:t>
            </w:r>
          </w:p>
        </w:tc>
        <w:tc>
          <w:tcPr>
            <w:tcW w:w="1225" w:type="dxa"/>
            <w:shd w:val="clear" w:color="auto" w:fill="auto"/>
            <w:vAlign w:val="top"/>
          </w:tcPr>
          <w:p w14:paraId="791E347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rPr>
              <w:t>课后在线观看中央电视台《大国崛起》纪录片视频。华为等企业案例的</w:t>
            </w:r>
            <w:r>
              <w:rPr>
                <w:rFonts w:hint="eastAsia" w:ascii="宋体" w:hAnsi="宋体" w:cs="宋体"/>
                <w:sz w:val="18"/>
                <w:szCs w:val="18"/>
                <w:lang w:val="en-US" w:eastAsia="zh-CN"/>
              </w:rPr>
              <w:t>搜集</w:t>
            </w:r>
            <w:r>
              <w:rPr>
                <w:rFonts w:hint="eastAsia" w:ascii="宋体" w:hAnsi="宋体" w:eastAsia="宋体" w:cs="宋体"/>
                <w:sz w:val="18"/>
                <w:szCs w:val="18"/>
              </w:rPr>
              <w:t>。</w:t>
            </w:r>
          </w:p>
        </w:tc>
        <w:tc>
          <w:tcPr>
            <w:tcW w:w="1031" w:type="dxa"/>
            <w:shd w:val="clear" w:color="auto" w:fill="auto"/>
            <w:vAlign w:val="top"/>
          </w:tcPr>
          <w:p w14:paraId="16A587C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cs="宋体"/>
                <w:b/>
                <w:bCs/>
                <w:sz w:val="18"/>
                <w:szCs w:val="18"/>
                <w:lang w:val="en-US" w:eastAsia="zh-CN"/>
              </w:rPr>
              <w:t>支撑课程教学目标1、3</w:t>
            </w:r>
          </w:p>
          <w:p w14:paraId="6E151C1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p>
        </w:tc>
      </w:tr>
      <w:tr w14:paraId="34F0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4CA343FA">
            <w:pPr>
              <w:adjustRightInd w:val="0"/>
              <w:snapToGrid w:val="0"/>
              <w:spacing w:line="300" w:lineRule="auto"/>
              <w:jc w:val="center"/>
              <w:rPr>
                <w:rFonts w:eastAsia="黑体"/>
                <w:color w:val="000000"/>
                <w:sz w:val="24"/>
              </w:rPr>
            </w:pPr>
            <w:r>
              <w:rPr>
                <w:rFonts w:hint="eastAsia" w:eastAsia="黑体"/>
                <w:color w:val="000000"/>
                <w:sz w:val="24"/>
              </w:rPr>
              <w:t>2</w:t>
            </w:r>
          </w:p>
        </w:tc>
        <w:tc>
          <w:tcPr>
            <w:tcW w:w="1374" w:type="dxa"/>
            <w:shd w:val="clear" w:color="auto" w:fill="auto"/>
            <w:vAlign w:val="top"/>
          </w:tcPr>
          <w:p w14:paraId="18ECBB40">
            <w:pPr>
              <w:keepNext w:val="0"/>
              <w:keepLines w:val="0"/>
              <w:pageBreakBefore w:val="0"/>
              <w:widowControl w:val="0"/>
              <w:kinsoku/>
              <w:wordWrap/>
              <w:overflowPunct/>
              <w:topLinePunct w:val="0"/>
              <w:autoSpaceDE/>
              <w:autoSpaceDN/>
              <w:bidi w:val="0"/>
              <w:spacing w:line="400" w:lineRule="exact"/>
              <w:jc w:val="both"/>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第二章</w:t>
            </w:r>
          </w:p>
          <w:p w14:paraId="7CBB74A4">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cs="宋体"/>
                <w:b/>
                <w:bCs/>
                <w:sz w:val="21"/>
                <w:szCs w:val="21"/>
                <w:lang w:val="en-US" w:eastAsia="zh-CN"/>
              </w:rPr>
              <w:t>国际市场营销环境</w:t>
            </w:r>
          </w:p>
        </w:tc>
        <w:tc>
          <w:tcPr>
            <w:tcW w:w="1838" w:type="dxa"/>
            <w:shd w:val="clear" w:color="auto" w:fill="auto"/>
            <w:vAlign w:val="top"/>
          </w:tcPr>
          <w:p w14:paraId="22F4EDF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国际贸易的动态环境</w:t>
            </w:r>
            <w:r>
              <w:rPr>
                <w:rFonts w:hint="eastAsia" w:ascii="宋体" w:hAnsi="宋体" w:cs="宋体"/>
                <w:sz w:val="18"/>
                <w:szCs w:val="18"/>
                <w:lang w:val="en-US" w:eastAsia="zh-CN"/>
              </w:rPr>
              <w:t>，</w:t>
            </w:r>
            <w:r>
              <w:rPr>
                <w:rFonts w:hint="eastAsia" w:ascii="宋体" w:hAnsi="宋体" w:eastAsia="宋体" w:cs="宋体"/>
                <w:sz w:val="18"/>
                <w:szCs w:val="18"/>
                <w:lang w:val="en-US" w:eastAsia="zh-CN"/>
              </w:rPr>
              <w:t>国际组织的客观评价</w:t>
            </w:r>
          </w:p>
          <w:p w14:paraId="1E598D0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国际视野：</w:t>
            </w:r>
            <w:r>
              <w:rPr>
                <w:rFonts w:hint="eastAsia" w:ascii="宋体" w:hAnsi="宋体" w:cs="宋体"/>
                <w:sz w:val="18"/>
                <w:szCs w:val="18"/>
                <w:lang w:val="en-US" w:eastAsia="zh-CN"/>
              </w:rPr>
              <w:t>全球和</w:t>
            </w:r>
            <w:r>
              <w:rPr>
                <w:rFonts w:hint="eastAsia" w:ascii="宋体" w:hAnsi="宋体" w:eastAsia="宋体" w:cs="宋体"/>
                <w:sz w:val="18"/>
                <w:szCs w:val="18"/>
                <w:lang w:val="en-US" w:eastAsia="zh-CN"/>
              </w:rPr>
              <w:t>区域自由贸易协定与</w:t>
            </w:r>
            <w:r>
              <w:rPr>
                <w:rFonts w:hint="eastAsia" w:ascii="宋体" w:hAnsi="宋体" w:cs="宋体"/>
                <w:sz w:val="18"/>
                <w:szCs w:val="18"/>
                <w:lang w:val="en-US" w:eastAsia="zh-CN"/>
              </w:rPr>
              <w:t>贸易</w:t>
            </w:r>
            <w:r>
              <w:rPr>
                <w:rFonts w:hint="eastAsia" w:ascii="宋体" w:hAnsi="宋体" w:eastAsia="宋体" w:cs="宋体"/>
                <w:sz w:val="18"/>
                <w:szCs w:val="18"/>
                <w:lang w:val="en-US" w:eastAsia="zh-CN"/>
              </w:rPr>
              <w:t>保护主义</w:t>
            </w:r>
          </w:p>
          <w:p w14:paraId="00DE358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3.国际营销自然、文化、政治、法律、技术、经济等环境因素分析</w:t>
            </w:r>
          </w:p>
          <w:p w14:paraId="5616DB7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kern w:val="2"/>
                <w:sz w:val="21"/>
                <w:szCs w:val="21"/>
                <w:lang w:val="en-US" w:eastAsia="zh-CN" w:bidi="ar-SA"/>
              </w:rPr>
            </w:pPr>
            <w:r>
              <w:rPr>
                <w:rFonts w:hint="eastAsia" w:ascii="宋体" w:hAnsi="宋体" w:cs="宋体"/>
                <w:sz w:val="18"/>
                <w:szCs w:val="18"/>
                <w:lang w:val="en-US" w:eastAsia="zh-CN"/>
              </w:rPr>
              <w:t>4.国际</w:t>
            </w:r>
            <w:r>
              <w:rPr>
                <w:rFonts w:hint="eastAsia" w:ascii="宋体" w:hAnsi="宋体" w:eastAsia="宋体" w:cs="宋体"/>
                <w:sz w:val="18"/>
                <w:szCs w:val="18"/>
                <w:lang w:val="en-US" w:eastAsia="zh-CN"/>
              </w:rPr>
              <w:t>市场信息收集</w:t>
            </w:r>
          </w:p>
        </w:tc>
        <w:tc>
          <w:tcPr>
            <w:tcW w:w="1600" w:type="dxa"/>
            <w:shd w:val="clear" w:color="auto" w:fill="auto"/>
          </w:tcPr>
          <w:p w14:paraId="2ECACADE">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重点</w:t>
            </w:r>
            <w:r>
              <w:rPr>
                <w:rFonts w:hint="eastAsia" w:ascii="宋体" w:hAnsi="宋体"/>
                <w:b/>
                <w:bCs/>
                <w:color w:val="000000"/>
                <w:sz w:val="18"/>
                <w:szCs w:val="18"/>
                <w:lang w:eastAsia="zh-CN"/>
              </w:rPr>
              <w:t>：</w:t>
            </w:r>
          </w:p>
          <w:p w14:paraId="0A94461A">
            <w:pPr>
              <w:adjustRightInd w:val="0"/>
              <w:snapToGrid w:val="0"/>
              <w:spacing w:line="300"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r>
              <w:rPr>
                <w:rFonts w:hint="eastAsia" w:ascii="宋体" w:hAnsi="宋体" w:cs="宋体"/>
                <w:sz w:val="18"/>
                <w:szCs w:val="18"/>
                <w:lang w:val="en-US" w:eastAsia="zh-CN"/>
              </w:rPr>
              <w:t>知识经济、数字经济对企业国际化的影响。</w:t>
            </w:r>
          </w:p>
          <w:p w14:paraId="591453C1">
            <w:pPr>
              <w:adjustRightInd w:val="0"/>
              <w:snapToGrid w:val="0"/>
              <w:spacing w:line="300" w:lineRule="auto"/>
              <w:rPr>
                <w:rFonts w:hint="eastAsia" w:ascii="宋体" w:hAnsi="宋体"/>
                <w:b/>
                <w:bCs/>
                <w:color w:val="000000"/>
                <w:sz w:val="18"/>
                <w:szCs w:val="18"/>
                <w:lang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企业国际化SWOT分析</w:t>
            </w:r>
            <w:r>
              <w:rPr>
                <w:rFonts w:hint="eastAsia" w:ascii="宋体" w:hAnsi="宋体" w:cs="宋体"/>
                <w:sz w:val="18"/>
                <w:szCs w:val="18"/>
                <w:lang w:val="en-US" w:eastAsia="zh-CN"/>
              </w:rPr>
              <w:t>。</w:t>
            </w:r>
          </w:p>
          <w:p w14:paraId="0C316851">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难点</w:t>
            </w:r>
            <w:r>
              <w:rPr>
                <w:rFonts w:hint="eastAsia" w:ascii="宋体" w:hAnsi="宋体"/>
                <w:b/>
                <w:bCs/>
                <w:color w:val="000000"/>
                <w:sz w:val="18"/>
                <w:szCs w:val="18"/>
                <w:lang w:eastAsia="zh-CN"/>
              </w:rPr>
              <w:t>：</w:t>
            </w:r>
          </w:p>
          <w:p w14:paraId="72BE4EA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2.企业国际市场环境PEST分析</w:t>
            </w:r>
            <w:r>
              <w:rPr>
                <w:rFonts w:hint="eastAsia" w:ascii="宋体" w:hAnsi="宋体" w:cs="宋体"/>
                <w:sz w:val="18"/>
                <w:szCs w:val="18"/>
                <w:lang w:val="en-US" w:eastAsia="zh-CN"/>
              </w:rPr>
              <w:t>。</w:t>
            </w:r>
          </w:p>
          <w:p w14:paraId="188F23EF">
            <w:pPr>
              <w:adjustRightInd w:val="0"/>
              <w:snapToGrid w:val="0"/>
              <w:spacing w:line="300" w:lineRule="auto"/>
              <w:rPr>
                <w:rFonts w:hint="eastAsia" w:ascii="宋体" w:hAnsi="宋体"/>
                <w:b/>
                <w:bCs/>
                <w:color w:val="FF0000"/>
                <w:sz w:val="18"/>
                <w:szCs w:val="18"/>
                <w:lang w:val="en-US" w:eastAsia="zh-CN"/>
              </w:rPr>
            </w:pPr>
            <w:r>
              <w:rPr>
                <w:rFonts w:hint="eastAsia" w:ascii="宋体" w:hAnsi="宋体"/>
                <w:b/>
                <w:bCs/>
                <w:color w:val="FF0000"/>
                <w:sz w:val="18"/>
                <w:szCs w:val="18"/>
                <w:lang w:val="en-US" w:eastAsia="zh-CN"/>
              </w:rPr>
              <w:t>课程思政要素：</w:t>
            </w:r>
          </w:p>
          <w:p w14:paraId="4C3749AB">
            <w:pPr>
              <w:adjustRightInd w:val="0"/>
              <w:snapToGrid w:val="0"/>
              <w:spacing w:line="300" w:lineRule="auto"/>
              <w:rPr>
                <w:rFonts w:hint="default" w:ascii="宋体" w:hAnsi="宋体"/>
                <w:b/>
                <w:bCs/>
                <w:color w:val="000000"/>
                <w:sz w:val="18"/>
                <w:szCs w:val="18"/>
                <w:lang w:val="en-US" w:eastAsia="zh-CN"/>
              </w:rPr>
            </w:pPr>
            <w:r>
              <w:rPr>
                <w:rFonts w:hint="eastAsia" w:ascii="宋体" w:hAnsi="宋体" w:cs="宋体"/>
                <w:color w:val="FF0000"/>
                <w:sz w:val="18"/>
                <w:szCs w:val="18"/>
                <w:lang w:val="en-US" w:eastAsia="zh-CN"/>
              </w:rPr>
              <w:t>中国企业国际化、“一带一路”化发展与社会责任。</w:t>
            </w:r>
          </w:p>
        </w:tc>
        <w:tc>
          <w:tcPr>
            <w:tcW w:w="625" w:type="dxa"/>
            <w:shd w:val="clear" w:color="auto" w:fill="auto"/>
          </w:tcPr>
          <w:p w14:paraId="3A8F7328">
            <w:pPr>
              <w:adjustRightInd w:val="0"/>
              <w:snapToGrid w:val="0"/>
              <w:spacing w:line="300" w:lineRule="auto"/>
              <w:rPr>
                <w:rFonts w:hint="eastAsia" w:eastAsia="黑体"/>
                <w:color w:val="000000"/>
                <w:sz w:val="24"/>
                <w:lang w:val="en-US" w:eastAsia="zh-CN"/>
              </w:rPr>
            </w:pPr>
            <w:r>
              <w:rPr>
                <w:rFonts w:hint="eastAsia" w:ascii="宋体" w:hAnsi="宋体" w:cs="宋体"/>
                <w:sz w:val="18"/>
                <w:szCs w:val="18"/>
                <w:lang w:val="en-US" w:eastAsia="zh-CN"/>
              </w:rPr>
              <w:t>2</w:t>
            </w:r>
          </w:p>
        </w:tc>
        <w:tc>
          <w:tcPr>
            <w:tcW w:w="3599" w:type="dxa"/>
            <w:shd w:val="clear" w:color="auto" w:fill="auto"/>
          </w:tcPr>
          <w:p w14:paraId="502B3EE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w:t>
            </w:r>
          </w:p>
          <w:p w14:paraId="56FC7DA9">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国际市场营销环境的内涵</w:t>
            </w:r>
          </w:p>
          <w:p w14:paraId="0A80EB55">
            <w:pPr>
              <w:adjustRightInd w:val="0"/>
              <w:snapToGrid w:val="0"/>
              <w:spacing w:line="300" w:lineRule="auto"/>
              <w:rPr>
                <w:rFonts w:hint="eastAsia" w:ascii="宋体" w:hAnsi="宋体"/>
                <w:lang w:val="en-US" w:eastAsia="zh-CN"/>
              </w:rPr>
            </w:pPr>
            <w:r>
              <w:rPr>
                <w:rFonts w:hint="eastAsia" w:ascii="宋体" w:hAnsi="宋体"/>
                <w:b/>
                <w:bCs/>
                <w:color w:val="000000"/>
                <w:sz w:val="18"/>
                <w:szCs w:val="18"/>
                <w:lang w:val="en-US" w:eastAsia="zh-CN"/>
              </w:rPr>
              <w:t>能力：</w:t>
            </w:r>
          </w:p>
          <w:p w14:paraId="2421BD4C">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掌握全球主要区域自由贸易协定与贸易限制的前沿动态</w:t>
            </w:r>
            <w:r>
              <w:rPr>
                <w:rFonts w:hint="eastAsia" w:ascii="宋体" w:hAnsi="宋体" w:cs="宋体"/>
                <w:sz w:val="18"/>
                <w:szCs w:val="18"/>
                <w:lang w:val="en-US" w:eastAsia="zh-CN"/>
              </w:rPr>
              <w:t>。</w:t>
            </w:r>
          </w:p>
          <w:p w14:paraId="6E07E127">
            <w:pPr>
              <w:adjustRightInd w:val="0"/>
              <w:snapToGrid w:val="0"/>
              <w:spacing w:line="300" w:lineRule="auto"/>
              <w:rPr>
                <w:rFonts w:hint="eastAsia" w:ascii="宋体" w:hAnsi="宋体" w:eastAsia="宋体" w:cs="宋体"/>
                <w:sz w:val="18"/>
                <w:szCs w:val="18"/>
              </w:rPr>
            </w:pPr>
            <w:r>
              <w:rPr>
                <w:rFonts w:hint="eastAsia" w:ascii="宋体" w:hAnsi="宋体" w:cs="宋体"/>
                <w:sz w:val="18"/>
                <w:szCs w:val="18"/>
                <w:lang w:val="en-US" w:eastAsia="zh-CN"/>
              </w:rPr>
              <w:t>2.</w:t>
            </w:r>
            <w:r>
              <w:rPr>
                <w:rFonts w:hint="eastAsia" w:ascii="宋体" w:hAnsi="宋体" w:eastAsia="宋体" w:cs="宋体"/>
                <w:sz w:val="18"/>
                <w:szCs w:val="18"/>
              </w:rPr>
              <w:t>掌握几种市场营销信息收集与需求预测的方法。</w:t>
            </w:r>
          </w:p>
          <w:p w14:paraId="566EFD16">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w:t>
            </w:r>
          </w:p>
          <w:p w14:paraId="34288E2A">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具备客观评价</w:t>
            </w:r>
            <w:r>
              <w:rPr>
                <w:rFonts w:hint="eastAsia" w:ascii="宋体" w:hAnsi="宋体" w:cs="宋体"/>
                <w:sz w:val="18"/>
                <w:szCs w:val="18"/>
                <w:lang w:val="en-US" w:eastAsia="zh-CN"/>
              </w:rPr>
              <w:t>、分析</w:t>
            </w:r>
            <w:r>
              <w:rPr>
                <w:rFonts w:hint="eastAsia" w:ascii="宋体" w:hAnsi="宋体" w:eastAsia="宋体" w:cs="宋体"/>
                <w:sz w:val="18"/>
                <w:szCs w:val="18"/>
                <w:lang w:val="en-US" w:eastAsia="zh-CN"/>
              </w:rPr>
              <w:t>各类国际组织、区域自由贸易协定与贸易限制条件的能力</w:t>
            </w:r>
            <w:r>
              <w:rPr>
                <w:rFonts w:hint="eastAsia" w:ascii="宋体" w:hAnsi="宋体" w:cs="宋体"/>
                <w:sz w:val="18"/>
                <w:szCs w:val="18"/>
                <w:lang w:val="en-US" w:eastAsia="zh-CN"/>
              </w:rPr>
              <w:t>。</w:t>
            </w:r>
          </w:p>
          <w:p w14:paraId="12BB4A15">
            <w:pPr>
              <w:adjustRightInd w:val="0"/>
              <w:snapToGrid w:val="0"/>
              <w:spacing w:line="300" w:lineRule="auto"/>
              <w:rPr>
                <w:rFonts w:hint="eastAsia" w:ascii="宋体" w:hAnsi="宋体" w:eastAsia="宋体" w:cs="宋体"/>
                <w:sz w:val="18"/>
                <w:szCs w:val="18"/>
                <w:lang w:val="en-US" w:eastAsia="zh-CN"/>
              </w:rPr>
            </w:pPr>
            <w:r>
              <w:rPr>
                <w:rFonts w:hint="eastAsia" w:ascii="宋体" w:hAnsi="宋体" w:cs="宋体"/>
                <w:sz w:val="18"/>
                <w:szCs w:val="18"/>
                <w:lang w:val="en-US" w:eastAsia="zh-CN"/>
              </w:rPr>
              <w:t>2.能够</w:t>
            </w:r>
            <w:r>
              <w:rPr>
                <w:rFonts w:hint="eastAsia" w:ascii="宋体" w:hAnsi="宋体" w:eastAsia="宋体" w:cs="宋体"/>
                <w:sz w:val="18"/>
                <w:szCs w:val="18"/>
                <w:lang w:val="en-US" w:eastAsia="zh-CN"/>
              </w:rPr>
              <w:t>通过不同的渠道，搜寻和挖掘有价值的商业信息。</w:t>
            </w:r>
          </w:p>
          <w:p w14:paraId="16ED27E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FF0000"/>
                <w:sz w:val="18"/>
                <w:szCs w:val="18"/>
                <w:lang w:val="en-US" w:eastAsia="zh-CN"/>
              </w:rPr>
              <w:t>课程思政要求：</w:t>
            </w:r>
          </w:p>
          <w:p w14:paraId="163B698C">
            <w:pPr>
              <w:adjustRightInd w:val="0"/>
              <w:snapToGrid w:val="0"/>
              <w:spacing w:line="300" w:lineRule="auto"/>
              <w:rPr>
                <w:rFonts w:hint="default" w:ascii="宋体" w:hAnsi="宋体" w:eastAsia="宋体" w:cs="宋体"/>
                <w:sz w:val="18"/>
                <w:szCs w:val="18"/>
                <w:lang w:val="en-US" w:eastAsia="zh-CN"/>
              </w:rPr>
            </w:pPr>
            <w:r>
              <w:rPr>
                <w:rFonts w:hint="eastAsia" w:ascii="宋体" w:hAnsi="宋体" w:cs="宋体"/>
                <w:color w:val="FF0000"/>
                <w:sz w:val="18"/>
                <w:szCs w:val="18"/>
                <w:lang w:val="en-US" w:eastAsia="zh-CN"/>
              </w:rPr>
              <w:t>中国企业国际化与本地化具有重要的互动作用。中国产业升级和价值传递对全球经济助力。</w:t>
            </w:r>
          </w:p>
        </w:tc>
        <w:tc>
          <w:tcPr>
            <w:tcW w:w="1400" w:type="dxa"/>
            <w:shd w:val="clear" w:color="auto" w:fill="auto"/>
          </w:tcPr>
          <w:p w14:paraId="7EBD946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1.课堂教授法：讲解重、难点。</w:t>
            </w:r>
          </w:p>
          <w:p w14:paraId="56BE7002">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2.案例搜寻：中国企业国际化的典型案例。</w:t>
            </w:r>
          </w:p>
          <w:p w14:paraId="6B7FD051">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3.课堂讨论：中国知名企业国际化初期的国际市场营销环境SWOT、PEST分析。</w:t>
            </w:r>
          </w:p>
        </w:tc>
        <w:tc>
          <w:tcPr>
            <w:tcW w:w="988" w:type="dxa"/>
            <w:shd w:val="clear" w:color="auto" w:fill="auto"/>
            <w:vAlign w:val="top"/>
          </w:tcPr>
          <w:p w14:paraId="353DE5AB">
            <w:pPr>
              <w:adjustRightInd w:val="0"/>
              <w:snapToGrid w:val="0"/>
              <w:spacing w:line="300" w:lineRule="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收集近年来小米、华为、农夫山泉、娃哈哈等企业营的营销案例。</w:t>
            </w:r>
          </w:p>
        </w:tc>
        <w:tc>
          <w:tcPr>
            <w:tcW w:w="1225" w:type="dxa"/>
            <w:shd w:val="clear" w:color="auto" w:fill="auto"/>
            <w:vAlign w:val="top"/>
          </w:tcPr>
          <w:p w14:paraId="5DDB03FA">
            <w:pPr>
              <w:adjustRightInd w:val="0"/>
              <w:snapToGrid w:val="0"/>
              <w:spacing w:line="300"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观看小米雷军演讲等视频；预习国际市场及顾客购买行为相关内容。</w:t>
            </w:r>
          </w:p>
        </w:tc>
        <w:tc>
          <w:tcPr>
            <w:tcW w:w="1031" w:type="dxa"/>
            <w:shd w:val="clear" w:color="auto" w:fill="auto"/>
            <w:vAlign w:val="top"/>
          </w:tcPr>
          <w:p w14:paraId="14AB0F2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cs="宋体"/>
                <w:b/>
                <w:bCs/>
                <w:sz w:val="18"/>
                <w:szCs w:val="18"/>
                <w:lang w:val="en-US" w:eastAsia="zh-CN"/>
              </w:rPr>
              <w:t>支撑课程教学目标1、3</w:t>
            </w:r>
          </w:p>
          <w:p w14:paraId="530024EB">
            <w:pPr>
              <w:adjustRightInd w:val="0"/>
              <w:snapToGrid w:val="0"/>
              <w:spacing w:line="300" w:lineRule="auto"/>
              <w:rPr>
                <w:rFonts w:hint="eastAsia" w:ascii="宋体" w:hAnsi="宋体" w:eastAsia="宋体" w:cs="宋体"/>
                <w:sz w:val="18"/>
                <w:szCs w:val="18"/>
                <w:lang w:val="en-US" w:eastAsia="zh-CN"/>
              </w:rPr>
            </w:pPr>
          </w:p>
        </w:tc>
      </w:tr>
      <w:tr w14:paraId="04FB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3C9C158">
            <w:pPr>
              <w:adjustRightInd w:val="0"/>
              <w:snapToGrid w:val="0"/>
              <w:spacing w:line="300" w:lineRule="auto"/>
              <w:jc w:val="center"/>
              <w:rPr>
                <w:rFonts w:hint="eastAsia" w:eastAsia="黑体"/>
                <w:color w:val="000000"/>
                <w:sz w:val="24"/>
                <w:lang w:eastAsia="zh-CN"/>
              </w:rPr>
            </w:pPr>
            <w:r>
              <w:rPr>
                <w:rFonts w:hint="eastAsia" w:eastAsia="黑体"/>
                <w:color w:val="000000"/>
                <w:sz w:val="24"/>
                <w:lang w:val="en-US" w:eastAsia="zh-CN"/>
              </w:rPr>
              <w:t>3</w:t>
            </w:r>
          </w:p>
        </w:tc>
        <w:tc>
          <w:tcPr>
            <w:tcW w:w="1374" w:type="dxa"/>
            <w:shd w:val="clear" w:color="auto" w:fill="auto"/>
            <w:vAlign w:val="top"/>
          </w:tcPr>
          <w:p w14:paraId="7406205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第三章</w:t>
            </w:r>
          </w:p>
          <w:p w14:paraId="0C00787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2"/>
                <w:sz w:val="21"/>
                <w:szCs w:val="21"/>
                <w:lang w:val="en-US" w:eastAsia="zh-CN" w:bidi="ar-SA"/>
              </w:rPr>
            </w:pPr>
            <w:r>
              <w:rPr>
                <w:rFonts w:hint="eastAsia" w:ascii="宋体" w:hAnsi="宋体" w:cs="宋体"/>
                <w:b/>
                <w:bCs/>
                <w:sz w:val="21"/>
                <w:szCs w:val="21"/>
                <w:lang w:val="en-US" w:eastAsia="zh-CN"/>
              </w:rPr>
              <w:t>国际市场及顾客购买行为</w:t>
            </w:r>
          </w:p>
        </w:tc>
        <w:tc>
          <w:tcPr>
            <w:tcW w:w="1838" w:type="dxa"/>
            <w:shd w:val="clear" w:color="auto" w:fill="auto"/>
            <w:vAlign w:val="top"/>
          </w:tcPr>
          <w:p w14:paraId="310AFBA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分析全球组织市场</w:t>
            </w:r>
          </w:p>
          <w:p w14:paraId="0A8662E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分析全球消费者市场</w:t>
            </w:r>
          </w:p>
          <w:p w14:paraId="5B487ED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3.</w:t>
            </w:r>
            <w:r>
              <w:rPr>
                <w:rFonts w:hint="eastAsia" w:ascii="宋体" w:hAnsi="宋体" w:eastAsia="宋体" w:cs="宋体"/>
                <w:sz w:val="18"/>
                <w:szCs w:val="18"/>
                <w:lang w:val="en-US" w:eastAsia="zh-CN"/>
              </w:rPr>
              <w:t>比较消费者与组织市场异同</w:t>
            </w:r>
          </w:p>
        </w:tc>
        <w:tc>
          <w:tcPr>
            <w:tcW w:w="1600" w:type="dxa"/>
            <w:shd w:val="clear" w:color="auto" w:fill="auto"/>
          </w:tcPr>
          <w:p w14:paraId="5E76561C">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重点</w:t>
            </w:r>
            <w:r>
              <w:rPr>
                <w:rFonts w:hint="eastAsia" w:ascii="宋体" w:hAnsi="宋体"/>
                <w:b/>
                <w:bCs/>
                <w:color w:val="000000"/>
                <w:sz w:val="18"/>
                <w:szCs w:val="18"/>
                <w:lang w:eastAsia="zh-CN"/>
              </w:rPr>
              <w:t>：</w:t>
            </w:r>
          </w:p>
          <w:p w14:paraId="2E8B0E66">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1.组织购买。</w:t>
            </w:r>
          </w:p>
          <w:p w14:paraId="57269D29">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2.消费者购买。</w:t>
            </w:r>
          </w:p>
          <w:p w14:paraId="79869D6C">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3.企业ToB和ToC营销策略。</w:t>
            </w:r>
          </w:p>
          <w:p w14:paraId="54F34B84">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难点</w:t>
            </w:r>
            <w:r>
              <w:rPr>
                <w:rFonts w:hint="eastAsia" w:ascii="宋体" w:hAnsi="宋体"/>
                <w:b/>
                <w:bCs/>
                <w:color w:val="000000"/>
                <w:sz w:val="18"/>
                <w:szCs w:val="18"/>
                <w:lang w:eastAsia="zh-CN"/>
              </w:rPr>
              <w:t>：</w:t>
            </w:r>
          </w:p>
          <w:p w14:paraId="79600A10">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1.企业ToB和ToC的联系和区别。</w:t>
            </w:r>
          </w:p>
          <w:p w14:paraId="06285B68">
            <w:pPr>
              <w:adjustRightInd w:val="0"/>
              <w:snapToGrid w:val="0"/>
              <w:spacing w:line="300" w:lineRule="auto"/>
              <w:rPr>
                <w:rFonts w:hint="eastAsia" w:ascii="宋体" w:hAnsi="宋体"/>
                <w:b/>
                <w:bCs/>
                <w:color w:val="FF0000"/>
                <w:sz w:val="18"/>
                <w:szCs w:val="18"/>
                <w:lang w:val="en-US" w:eastAsia="zh-CN"/>
              </w:rPr>
            </w:pPr>
            <w:r>
              <w:rPr>
                <w:rFonts w:hint="eastAsia" w:ascii="宋体" w:hAnsi="宋体"/>
                <w:b/>
                <w:bCs/>
                <w:color w:val="FF0000"/>
                <w:sz w:val="18"/>
                <w:szCs w:val="18"/>
                <w:lang w:val="en-US" w:eastAsia="zh-CN"/>
              </w:rPr>
              <w:t>课程思政要素：</w:t>
            </w:r>
          </w:p>
          <w:p w14:paraId="3D6A4511">
            <w:pPr>
              <w:adjustRightInd w:val="0"/>
              <w:snapToGrid w:val="0"/>
              <w:spacing w:line="300" w:lineRule="auto"/>
              <w:rPr>
                <w:rFonts w:hint="default" w:eastAsia="黑体"/>
                <w:color w:val="000000"/>
                <w:sz w:val="24"/>
                <w:lang w:val="en-US" w:eastAsia="zh-CN"/>
              </w:rPr>
            </w:pPr>
            <w:r>
              <w:rPr>
                <w:rFonts w:hint="eastAsia" w:ascii="宋体" w:hAnsi="宋体" w:cs="宋体"/>
                <w:color w:val="FF0000"/>
                <w:sz w:val="18"/>
                <w:szCs w:val="18"/>
                <w:lang w:val="en-US" w:eastAsia="zh-CN"/>
              </w:rPr>
              <w:t>中国文化传统与中国知名企业国际化的价值尊重和价值认同行为。</w:t>
            </w:r>
          </w:p>
        </w:tc>
        <w:tc>
          <w:tcPr>
            <w:tcW w:w="625" w:type="dxa"/>
            <w:shd w:val="clear" w:color="auto" w:fill="auto"/>
          </w:tcPr>
          <w:p w14:paraId="77329AF3">
            <w:pPr>
              <w:adjustRightInd w:val="0"/>
              <w:snapToGrid w:val="0"/>
              <w:spacing w:line="300" w:lineRule="auto"/>
              <w:rPr>
                <w:rFonts w:hint="eastAsia" w:eastAsia="黑体"/>
                <w:color w:val="000000"/>
                <w:sz w:val="24"/>
                <w:lang w:val="en-US" w:eastAsia="zh-CN"/>
              </w:rPr>
            </w:pPr>
            <w:r>
              <w:rPr>
                <w:rFonts w:hint="eastAsia" w:ascii="宋体" w:hAnsi="宋体" w:cs="宋体"/>
                <w:sz w:val="18"/>
                <w:szCs w:val="18"/>
                <w:lang w:val="en-US" w:eastAsia="zh-CN"/>
              </w:rPr>
              <w:t>2</w:t>
            </w:r>
          </w:p>
        </w:tc>
        <w:tc>
          <w:tcPr>
            <w:tcW w:w="3599" w:type="dxa"/>
            <w:shd w:val="clear" w:color="auto" w:fill="auto"/>
          </w:tcPr>
          <w:p w14:paraId="1B03565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w:t>
            </w:r>
          </w:p>
          <w:p w14:paraId="4A643D67">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1.组织购买、顾客购买的内涵与特征。</w:t>
            </w:r>
          </w:p>
          <w:p w14:paraId="22851368">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2.ToB和ToC的内涵、区别与联系，及相应的国际营销洞见。</w:t>
            </w:r>
          </w:p>
          <w:p w14:paraId="6C0F465F">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w:t>
            </w:r>
          </w:p>
          <w:p w14:paraId="43431CA7">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1.掌握消费者分析和企业分析的标准和方法。</w:t>
            </w:r>
          </w:p>
          <w:p w14:paraId="2276BC83">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2.能够评估和分析ToB和ToC的营销策略。</w:t>
            </w:r>
          </w:p>
          <w:p w14:paraId="341AEF1B">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w:t>
            </w:r>
          </w:p>
          <w:p w14:paraId="5DBC81F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FF0000"/>
                <w:sz w:val="18"/>
                <w:szCs w:val="18"/>
                <w:lang w:val="en-US" w:eastAsia="zh-CN"/>
              </w:rPr>
              <w:t>课程思政要求：</w:t>
            </w:r>
          </w:p>
          <w:p w14:paraId="0F7D092C">
            <w:pPr>
              <w:adjustRightInd w:val="0"/>
              <w:snapToGrid w:val="0"/>
              <w:spacing w:line="300" w:lineRule="auto"/>
              <w:rPr>
                <w:rFonts w:hint="default" w:eastAsia="黑体"/>
                <w:i/>
                <w:color w:val="000000"/>
                <w:sz w:val="24"/>
                <w:lang w:val="en-US"/>
              </w:rPr>
            </w:pPr>
            <w:r>
              <w:rPr>
                <w:rFonts w:hint="eastAsia" w:ascii="宋体" w:hAnsi="宋体" w:cs="宋体"/>
                <w:color w:val="FF0000"/>
                <w:sz w:val="18"/>
                <w:szCs w:val="18"/>
                <w:lang w:val="en-US" w:eastAsia="zh-CN"/>
              </w:rPr>
              <w:t>中国知名企业国际化对东道国文化尊重和认同及相应的营销洞见。</w:t>
            </w:r>
          </w:p>
        </w:tc>
        <w:tc>
          <w:tcPr>
            <w:tcW w:w="1400" w:type="dxa"/>
            <w:shd w:val="clear" w:color="auto" w:fill="auto"/>
          </w:tcPr>
          <w:p w14:paraId="14B5956A">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1.课堂教授法：讲解重、难点。</w:t>
            </w:r>
          </w:p>
          <w:p w14:paraId="15A81291">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2.案例搜寻：中国企业国际化对东道国文化尊重和认同的典型案例。</w:t>
            </w:r>
          </w:p>
          <w:p w14:paraId="4A718FC5">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3.课堂讨论：中国知名企业国际化文化尊重和认同典型案例的营销洞见。</w:t>
            </w:r>
          </w:p>
          <w:p w14:paraId="4A53D065">
            <w:pPr>
              <w:adjustRightInd w:val="0"/>
              <w:snapToGrid w:val="0"/>
              <w:spacing w:line="300" w:lineRule="auto"/>
              <w:rPr>
                <w:rFonts w:eastAsia="黑体"/>
                <w:i/>
                <w:color w:val="000000"/>
                <w:sz w:val="24"/>
              </w:rPr>
            </w:pPr>
          </w:p>
        </w:tc>
        <w:tc>
          <w:tcPr>
            <w:tcW w:w="988" w:type="dxa"/>
            <w:shd w:val="clear" w:color="auto" w:fill="auto"/>
            <w:vAlign w:val="top"/>
          </w:tcPr>
          <w:p w14:paraId="73F0009D">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收集中国优秀企业进入全球市场的成功和失败案例。</w:t>
            </w:r>
          </w:p>
        </w:tc>
        <w:tc>
          <w:tcPr>
            <w:tcW w:w="1225" w:type="dxa"/>
            <w:shd w:val="clear" w:color="auto" w:fill="auto"/>
            <w:vAlign w:val="top"/>
          </w:tcPr>
          <w:p w14:paraId="684E0E2F">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福耀玻璃进入美国市场的案例讨论。预习国际市场调研相关内容。</w:t>
            </w:r>
          </w:p>
        </w:tc>
        <w:tc>
          <w:tcPr>
            <w:tcW w:w="1031" w:type="dxa"/>
            <w:shd w:val="clear" w:color="auto" w:fill="auto"/>
            <w:vAlign w:val="top"/>
          </w:tcPr>
          <w:p w14:paraId="55C6BA2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cs="宋体"/>
                <w:b/>
                <w:bCs/>
                <w:sz w:val="18"/>
                <w:szCs w:val="18"/>
                <w:lang w:val="en-US" w:eastAsia="zh-CN"/>
              </w:rPr>
              <w:t>支撑课程教学目标2、3</w:t>
            </w:r>
          </w:p>
          <w:p w14:paraId="7B003999">
            <w:pPr>
              <w:adjustRightInd w:val="0"/>
              <w:snapToGrid w:val="0"/>
              <w:spacing w:line="300" w:lineRule="auto"/>
              <w:rPr>
                <w:rFonts w:hint="eastAsia" w:ascii="宋体" w:hAnsi="宋体" w:cs="宋体"/>
                <w:sz w:val="18"/>
                <w:szCs w:val="18"/>
                <w:lang w:val="en-US" w:eastAsia="zh-CN"/>
              </w:rPr>
            </w:pPr>
          </w:p>
        </w:tc>
      </w:tr>
      <w:tr w14:paraId="3CA1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01C34D7C">
            <w:pPr>
              <w:adjustRightInd w:val="0"/>
              <w:snapToGrid w:val="0"/>
              <w:spacing w:line="300" w:lineRule="auto"/>
              <w:jc w:val="center"/>
              <w:rPr>
                <w:rFonts w:hint="default" w:eastAsia="黑体"/>
                <w:color w:val="000000"/>
                <w:sz w:val="24"/>
                <w:lang w:val="en-US" w:eastAsia="zh-CN"/>
              </w:rPr>
            </w:pPr>
            <w:r>
              <w:rPr>
                <w:rFonts w:hint="eastAsia" w:eastAsia="黑体"/>
                <w:color w:val="000000"/>
                <w:sz w:val="24"/>
                <w:lang w:val="en-US" w:eastAsia="zh-CN"/>
              </w:rPr>
              <w:t>4</w:t>
            </w:r>
          </w:p>
        </w:tc>
        <w:tc>
          <w:tcPr>
            <w:tcW w:w="1374" w:type="dxa"/>
            <w:shd w:val="clear" w:color="auto" w:fill="auto"/>
            <w:vAlign w:val="top"/>
          </w:tcPr>
          <w:p w14:paraId="008FEE5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第四章</w:t>
            </w:r>
          </w:p>
          <w:p w14:paraId="19D3BA0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eastAsia="宋体" w:cs="宋体"/>
                <w:sz w:val="21"/>
                <w:szCs w:val="21"/>
                <w:lang w:val="en-US" w:eastAsia="zh-CN"/>
              </w:rPr>
            </w:pPr>
            <w:r>
              <w:rPr>
                <w:rFonts w:hint="eastAsia" w:ascii="宋体" w:hAnsi="宋体" w:cs="宋体"/>
                <w:b/>
                <w:bCs/>
                <w:sz w:val="21"/>
                <w:szCs w:val="21"/>
                <w:lang w:val="en-US" w:eastAsia="zh-CN"/>
              </w:rPr>
              <w:t>国际市场调研</w:t>
            </w:r>
          </w:p>
        </w:tc>
        <w:tc>
          <w:tcPr>
            <w:tcW w:w="1838" w:type="dxa"/>
            <w:shd w:val="clear" w:color="auto" w:fill="auto"/>
            <w:vAlign w:val="top"/>
          </w:tcPr>
          <w:p w14:paraId="5A19A46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1.国际市场调研</w:t>
            </w:r>
          </w:p>
          <w:p w14:paraId="3290CBD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2.消费者洞察</w:t>
            </w:r>
          </w:p>
          <w:p w14:paraId="2FD00D9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3.</w:t>
            </w:r>
            <w:r>
              <w:rPr>
                <w:rFonts w:hint="eastAsia" w:ascii="宋体" w:hAnsi="宋体" w:eastAsia="宋体" w:cs="宋体"/>
                <w:sz w:val="18"/>
                <w:szCs w:val="18"/>
                <w:lang w:val="en-US" w:eastAsia="zh-CN"/>
              </w:rPr>
              <w:t>消费者画像</w:t>
            </w:r>
          </w:p>
        </w:tc>
        <w:tc>
          <w:tcPr>
            <w:tcW w:w="1600" w:type="dxa"/>
            <w:shd w:val="clear" w:color="auto" w:fill="auto"/>
          </w:tcPr>
          <w:p w14:paraId="5EAE6E5A">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重点</w:t>
            </w:r>
            <w:r>
              <w:rPr>
                <w:rFonts w:hint="eastAsia" w:ascii="宋体" w:hAnsi="宋体"/>
                <w:b/>
                <w:bCs/>
                <w:color w:val="000000"/>
                <w:sz w:val="18"/>
                <w:szCs w:val="18"/>
                <w:lang w:eastAsia="zh-CN"/>
              </w:rPr>
              <w:t>：</w:t>
            </w:r>
          </w:p>
          <w:p w14:paraId="4216EE15">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1.消费者洞察。</w:t>
            </w:r>
          </w:p>
          <w:p w14:paraId="4D501BA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2.国际市场调研方法分析、途径选择。</w:t>
            </w:r>
          </w:p>
          <w:p w14:paraId="4D9BDF9F">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难点</w:t>
            </w:r>
            <w:r>
              <w:rPr>
                <w:rFonts w:hint="eastAsia" w:ascii="宋体" w:hAnsi="宋体"/>
                <w:b/>
                <w:bCs/>
                <w:color w:val="000000"/>
                <w:sz w:val="18"/>
                <w:szCs w:val="18"/>
                <w:lang w:eastAsia="zh-CN"/>
              </w:rPr>
              <w:t>：</w:t>
            </w:r>
          </w:p>
          <w:p w14:paraId="28145EDA">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1.客户洞察与国际营销。</w:t>
            </w:r>
          </w:p>
          <w:p w14:paraId="5C5B9B5E">
            <w:pPr>
              <w:adjustRightInd w:val="0"/>
              <w:snapToGrid w:val="0"/>
              <w:spacing w:line="300" w:lineRule="auto"/>
              <w:rPr>
                <w:rFonts w:hint="eastAsia" w:ascii="宋体" w:hAnsi="宋体"/>
                <w:b/>
                <w:bCs/>
                <w:color w:val="000000"/>
                <w:sz w:val="18"/>
                <w:szCs w:val="18"/>
                <w:lang w:eastAsia="zh-CN"/>
              </w:rPr>
            </w:pPr>
            <w:r>
              <w:rPr>
                <w:rFonts w:hint="eastAsia" w:ascii="宋体" w:hAnsi="宋体" w:cs="宋体"/>
                <w:sz w:val="18"/>
                <w:szCs w:val="18"/>
                <w:lang w:val="en-US" w:eastAsia="zh-CN"/>
              </w:rPr>
              <w:t>2.消费者画像。</w:t>
            </w:r>
          </w:p>
          <w:p w14:paraId="367A4012">
            <w:pPr>
              <w:adjustRightInd w:val="0"/>
              <w:snapToGrid w:val="0"/>
              <w:spacing w:line="300" w:lineRule="auto"/>
              <w:rPr>
                <w:rFonts w:hint="eastAsia" w:ascii="宋体" w:hAnsi="宋体"/>
                <w:b/>
                <w:bCs/>
                <w:color w:val="FF0000"/>
                <w:sz w:val="18"/>
                <w:szCs w:val="18"/>
                <w:lang w:val="en-US" w:eastAsia="zh-CN"/>
              </w:rPr>
            </w:pPr>
            <w:r>
              <w:rPr>
                <w:rFonts w:hint="eastAsia" w:ascii="宋体" w:hAnsi="宋体"/>
                <w:b/>
                <w:bCs/>
                <w:color w:val="FF0000"/>
                <w:sz w:val="18"/>
                <w:szCs w:val="18"/>
                <w:lang w:val="en-US" w:eastAsia="zh-CN"/>
              </w:rPr>
              <w:t>课程思政要素：</w:t>
            </w:r>
          </w:p>
          <w:p w14:paraId="0410095A">
            <w:pPr>
              <w:adjustRightInd w:val="0"/>
              <w:snapToGrid w:val="0"/>
              <w:spacing w:line="300" w:lineRule="auto"/>
              <w:rPr>
                <w:rFonts w:hint="default" w:ascii="宋体" w:hAnsi="宋体"/>
                <w:b/>
                <w:bCs/>
                <w:color w:val="000000"/>
                <w:sz w:val="18"/>
                <w:szCs w:val="18"/>
                <w:lang w:val="en-US" w:eastAsia="zh-CN"/>
              </w:rPr>
            </w:pPr>
            <w:r>
              <w:rPr>
                <w:rFonts w:hint="eastAsia" w:ascii="宋体" w:hAnsi="宋体" w:cs="宋体"/>
                <w:color w:val="FF0000"/>
                <w:sz w:val="18"/>
                <w:szCs w:val="18"/>
                <w:lang w:val="en-US" w:eastAsia="zh-CN"/>
              </w:rPr>
              <w:t>用不同的视角洞察国际市场，选择适合的调研方法比选择“正确的”调研方法更重要。</w:t>
            </w:r>
          </w:p>
        </w:tc>
        <w:tc>
          <w:tcPr>
            <w:tcW w:w="625" w:type="dxa"/>
            <w:shd w:val="clear" w:color="auto" w:fill="auto"/>
          </w:tcPr>
          <w:p w14:paraId="564F3723">
            <w:pPr>
              <w:adjustRightInd w:val="0"/>
              <w:snapToGrid w:val="0"/>
              <w:spacing w:line="300" w:lineRule="auto"/>
              <w:rPr>
                <w:rFonts w:hint="eastAsia" w:eastAsia="黑体"/>
                <w:color w:val="000000"/>
                <w:sz w:val="24"/>
                <w:lang w:val="en-US" w:eastAsia="zh-CN"/>
              </w:rPr>
            </w:pPr>
            <w:r>
              <w:rPr>
                <w:rFonts w:hint="eastAsia" w:ascii="宋体" w:hAnsi="宋体" w:cs="宋体"/>
                <w:sz w:val="18"/>
                <w:szCs w:val="18"/>
                <w:lang w:val="en-US" w:eastAsia="zh-CN"/>
              </w:rPr>
              <w:t>2</w:t>
            </w:r>
          </w:p>
        </w:tc>
        <w:tc>
          <w:tcPr>
            <w:tcW w:w="3599" w:type="dxa"/>
            <w:shd w:val="clear" w:color="auto" w:fill="auto"/>
          </w:tcPr>
          <w:p w14:paraId="51DE3B2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w:t>
            </w:r>
          </w:p>
          <w:p w14:paraId="60DDB37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b/>
                <w:bCs/>
                <w:color w:val="000000"/>
                <w:sz w:val="18"/>
                <w:szCs w:val="18"/>
                <w:lang w:val="en-US" w:eastAsia="zh-CN"/>
              </w:rPr>
            </w:pPr>
            <w:r>
              <w:rPr>
                <w:rFonts w:hint="eastAsia" w:ascii="宋体" w:hAnsi="宋体" w:cs="宋体"/>
                <w:sz w:val="18"/>
                <w:szCs w:val="18"/>
                <w:lang w:val="en-US" w:eastAsia="zh-CN"/>
              </w:rPr>
              <w:t>国际市场调研概念及主要方式</w:t>
            </w:r>
          </w:p>
          <w:p w14:paraId="1297FCC5">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w:t>
            </w:r>
          </w:p>
          <w:p w14:paraId="5746497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1.具备运用同理心等经典理论和方法实施消费者调研的能力。</w:t>
            </w:r>
          </w:p>
          <w:p w14:paraId="56D2976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2.具备探索和选择国际市场调研方法的能力。</w:t>
            </w:r>
          </w:p>
          <w:p w14:paraId="536DDC0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w:t>
            </w:r>
          </w:p>
          <w:p w14:paraId="68F1D96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1.设计和实施国际市场调研。</w:t>
            </w:r>
          </w:p>
          <w:p w14:paraId="02A155C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FF0000"/>
                <w:sz w:val="18"/>
                <w:szCs w:val="18"/>
                <w:lang w:val="en-US" w:eastAsia="zh-CN"/>
              </w:rPr>
            </w:pPr>
            <w:r>
              <w:rPr>
                <w:rFonts w:hint="eastAsia" w:ascii="宋体" w:hAnsi="宋体"/>
                <w:b/>
                <w:bCs/>
                <w:color w:val="FF0000"/>
                <w:sz w:val="18"/>
                <w:szCs w:val="18"/>
                <w:lang w:val="en-US" w:eastAsia="zh-CN"/>
              </w:rPr>
              <w:t>课程思政要求：</w:t>
            </w:r>
          </w:p>
          <w:p w14:paraId="078994C1">
            <w:pPr>
              <w:adjustRightInd w:val="0"/>
              <w:snapToGrid w:val="0"/>
              <w:spacing w:line="300" w:lineRule="auto"/>
              <w:rPr>
                <w:rFonts w:hint="default" w:eastAsia="黑体"/>
                <w:i/>
                <w:color w:val="000000"/>
                <w:sz w:val="24"/>
                <w:lang w:val="en-US" w:eastAsia="zh-CN"/>
              </w:rPr>
            </w:pPr>
            <w:r>
              <w:rPr>
                <w:rFonts w:hint="eastAsia" w:ascii="宋体" w:hAnsi="宋体" w:cs="宋体"/>
                <w:color w:val="FF0000"/>
                <w:sz w:val="18"/>
                <w:szCs w:val="18"/>
                <w:lang w:val="en-US" w:eastAsia="zh-CN"/>
              </w:rPr>
              <w:t>运用符合国际市场环境的调研方式的重要性与商业合规。</w:t>
            </w:r>
          </w:p>
        </w:tc>
        <w:tc>
          <w:tcPr>
            <w:tcW w:w="1400" w:type="dxa"/>
            <w:shd w:val="clear" w:color="auto" w:fill="auto"/>
          </w:tcPr>
          <w:p w14:paraId="03A21BD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1.课堂教授法：讲解重、难点。</w:t>
            </w:r>
          </w:p>
          <w:p w14:paraId="3AB9E069">
            <w:pPr>
              <w:adjustRightInd w:val="0"/>
              <w:snapToGrid w:val="0"/>
              <w:spacing w:line="300" w:lineRule="auto"/>
              <w:rPr>
                <w:rFonts w:hint="default" w:eastAsia="黑体"/>
                <w:i/>
                <w:color w:val="000000"/>
                <w:sz w:val="24"/>
                <w:lang w:val="en-US"/>
              </w:rPr>
            </w:pPr>
            <w:r>
              <w:rPr>
                <w:rFonts w:hint="eastAsia" w:ascii="宋体" w:hAnsi="宋体" w:cs="宋体"/>
                <w:sz w:val="18"/>
                <w:szCs w:val="18"/>
                <w:lang w:val="en-US" w:eastAsia="zh-CN"/>
              </w:rPr>
              <w:t>2.商业营销调研计划讨论：运用同理心等工具和方法开展商业营销调研的讨论。</w:t>
            </w:r>
          </w:p>
        </w:tc>
        <w:tc>
          <w:tcPr>
            <w:tcW w:w="988" w:type="dxa"/>
            <w:shd w:val="clear" w:color="auto" w:fill="auto"/>
          </w:tcPr>
          <w:p w14:paraId="69D4AEEC">
            <w:pPr>
              <w:adjustRightInd w:val="0"/>
              <w:snapToGrid w:val="0"/>
              <w:spacing w:line="300" w:lineRule="auto"/>
              <w:rPr>
                <w:rFonts w:eastAsia="黑体"/>
                <w:i/>
                <w:color w:val="000000"/>
                <w:sz w:val="24"/>
              </w:rPr>
            </w:pPr>
            <w:r>
              <w:rPr>
                <w:rFonts w:hint="eastAsia" w:ascii="宋体" w:hAnsi="宋体" w:cs="宋体"/>
                <w:sz w:val="18"/>
                <w:szCs w:val="18"/>
                <w:lang w:val="en-US" w:eastAsia="zh-CN"/>
              </w:rPr>
              <w:t>选择感兴趣的商业领域，并设计商业营销调研计划。</w:t>
            </w:r>
          </w:p>
        </w:tc>
        <w:tc>
          <w:tcPr>
            <w:tcW w:w="1225" w:type="dxa"/>
            <w:shd w:val="clear" w:color="auto" w:fill="auto"/>
          </w:tcPr>
          <w:p w14:paraId="37C4C620">
            <w:pPr>
              <w:adjustRightInd w:val="0"/>
              <w:snapToGrid w:val="0"/>
              <w:spacing w:line="300" w:lineRule="auto"/>
              <w:rPr>
                <w:rFonts w:eastAsia="黑体"/>
                <w:i/>
                <w:color w:val="000000"/>
                <w:sz w:val="24"/>
              </w:rPr>
            </w:pPr>
            <w:r>
              <w:rPr>
                <w:rFonts w:hint="eastAsia" w:ascii="宋体" w:hAnsi="宋体" w:cs="宋体"/>
                <w:sz w:val="18"/>
                <w:szCs w:val="18"/>
                <w:lang w:val="en-US" w:eastAsia="zh-CN"/>
              </w:rPr>
              <w:t>预习国际市场营销的STP战略与企业商业模式融合创新相关内容。</w:t>
            </w:r>
          </w:p>
        </w:tc>
        <w:tc>
          <w:tcPr>
            <w:tcW w:w="1031" w:type="dxa"/>
            <w:shd w:val="clear" w:color="auto" w:fill="auto"/>
          </w:tcPr>
          <w:p w14:paraId="7143675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cs="宋体"/>
                <w:b/>
                <w:bCs/>
                <w:sz w:val="18"/>
                <w:szCs w:val="18"/>
                <w:lang w:val="en-US" w:eastAsia="zh-CN"/>
              </w:rPr>
              <w:t>支撑课程教学目标1、2</w:t>
            </w:r>
          </w:p>
          <w:p w14:paraId="2D193D47">
            <w:pPr>
              <w:adjustRightInd w:val="0"/>
              <w:snapToGrid w:val="0"/>
              <w:spacing w:line="300" w:lineRule="auto"/>
              <w:rPr>
                <w:rFonts w:eastAsia="黑体"/>
                <w:i/>
                <w:color w:val="000000"/>
                <w:sz w:val="24"/>
              </w:rPr>
            </w:pPr>
          </w:p>
        </w:tc>
      </w:tr>
      <w:tr w14:paraId="2444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040E7967">
            <w:pPr>
              <w:adjustRightInd w:val="0"/>
              <w:snapToGrid w:val="0"/>
              <w:spacing w:line="300" w:lineRule="auto"/>
              <w:jc w:val="center"/>
              <w:rPr>
                <w:rFonts w:hint="default" w:eastAsia="黑体"/>
                <w:color w:val="000000"/>
                <w:sz w:val="24"/>
                <w:lang w:val="en-US" w:eastAsia="zh-CN"/>
              </w:rPr>
            </w:pPr>
            <w:r>
              <w:rPr>
                <w:rFonts w:hint="eastAsia" w:eastAsia="黑体"/>
                <w:color w:val="000000"/>
                <w:sz w:val="24"/>
                <w:lang w:val="en-US" w:eastAsia="zh-CN"/>
              </w:rPr>
              <w:t>5</w:t>
            </w:r>
          </w:p>
        </w:tc>
        <w:tc>
          <w:tcPr>
            <w:tcW w:w="1374" w:type="dxa"/>
            <w:shd w:val="clear" w:color="auto" w:fill="auto"/>
            <w:vAlign w:val="top"/>
          </w:tcPr>
          <w:p w14:paraId="738F7BD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第五章</w:t>
            </w:r>
          </w:p>
          <w:p w14:paraId="7FDF452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
                <w:sz w:val="21"/>
                <w:szCs w:val="21"/>
                <w:lang w:val="en-US" w:eastAsia="zh-CN" w:bidi="ar-SA"/>
              </w:rPr>
            </w:pPr>
            <w:r>
              <w:rPr>
                <w:rFonts w:hint="eastAsia" w:ascii="宋体" w:hAnsi="宋体" w:cs="宋体"/>
                <w:b/>
                <w:bCs/>
                <w:sz w:val="21"/>
                <w:szCs w:val="21"/>
                <w:lang w:val="en-US" w:eastAsia="zh-CN"/>
              </w:rPr>
              <w:t>国际市场营销STP战略与企业商业模式融合创新</w:t>
            </w:r>
          </w:p>
        </w:tc>
        <w:tc>
          <w:tcPr>
            <w:tcW w:w="1838" w:type="dxa"/>
            <w:shd w:val="clear" w:color="auto" w:fill="auto"/>
            <w:vAlign w:val="top"/>
          </w:tcPr>
          <w:p w14:paraId="45F2135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1.国际市场营销STP战略</w:t>
            </w:r>
          </w:p>
          <w:p w14:paraId="06E373A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2.企业</w:t>
            </w:r>
            <w:r>
              <w:rPr>
                <w:rFonts w:hint="eastAsia" w:ascii="宋体" w:hAnsi="宋体" w:eastAsia="宋体" w:cs="宋体"/>
                <w:sz w:val="18"/>
                <w:szCs w:val="18"/>
                <w:lang w:val="en-US" w:eastAsia="zh-CN"/>
              </w:rPr>
              <w:t>商业模式创新与国际营销</w:t>
            </w:r>
            <w:r>
              <w:rPr>
                <w:rFonts w:hint="eastAsia" w:ascii="宋体" w:hAnsi="宋体" w:cs="宋体"/>
                <w:sz w:val="18"/>
                <w:szCs w:val="18"/>
                <w:lang w:val="en-US" w:eastAsia="zh-CN"/>
              </w:rPr>
              <w:t>STP</w:t>
            </w:r>
            <w:r>
              <w:rPr>
                <w:rFonts w:hint="eastAsia" w:ascii="宋体" w:hAnsi="宋体" w:eastAsia="宋体" w:cs="宋体"/>
                <w:sz w:val="18"/>
                <w:szCs w:val="18"/>
                <w:lang w:val="en-US" w:eastAsia="zh-CN"/>
              </w:rPr>
              <w:t>战略</w:t>
            </w:r>
          </w:p>
          <w:p w14:paraId="0C3799A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p>
        </w:tc>
        <w:tc>
          <w:tcPr>
            <w:tcW w:w="1600" w:type="dxa"/>
            <w:shd w:val="clear" w:color="auto" w:fill="auto"/>
          </w:tcPr>
          <w:p w14:paraId="03E5ABD4">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重点</w:t>
            </w:r>
            <w:r>
              <w:rPr>
                <w:rFonts w:hint="eastAsia" w:ascii="宋体" w:hAnsi="宋体"/>
                <w:b/>
                <w:bCs/>
                <w:color w:val="000000"/>
                <w:sz w:val="18"/>
                <w:szCs w:val="18"/>
                <w:lang w:eastAsia="zh-CN"/>
              </w:rPr>
              <w:t>：</w:t>
            </w:r>
          </w:p>
          <w:p w14:paraId="3E62728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1.国际市场定位</w:t>
            </w:r>
          </w:p>
          <w:p w14:paraId="0910173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2.国际市场细分</w:t>
            </w:r>
          </w:p>
          <w:p w14:paraId="44D0D31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3.国际目标市场</w:t>
            </w:r>
          </w:p>
          <w:p w14:paraId="4FAE321F">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难点</w:t>
            </w:r>
            <w:r>
              <w:rPr>
                <w:rFonts w:hint="eastAsia" w:ascii="宋体" w:hAnsi="宋体"/>
                <w:b/>
                <w:bCs/>
                <w:color w:val="000000"/>
                <w:sz w:val="18"/>
                <w:szCs w:val="18"/>
                <w:lang w:eastAsia="zh-CN"/>
              </w:rPr>
              <w:t>：</w:t>
            </w:r>
          </w:p>
          <w:p w14:paraId="70AEB83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1.STP战略与商业模式创新</w:t>
            </w:r>
          </w:p>
          <w:p w14:paraId="10C53357">
            <w:pPr>
              <w:adjustRightInd w:val="0"/>
              <w:snapToGrid w:val="0"/>
              <w:spacing w:line="300" w:lineRule="auto"/>
              <w:rPr>
                <w:rFonts w:hint="eastAsia" w:ascii="宋体" w:hAnsi="宋体"/>
                <w:b/>
                <w:bCs/>
                <w:color w:val="FF0000"/>
                <w:sz w:val="18"/>
                <w:szCs w:val="18"/>
                <w:lang w:val="en-US" w:eastAsia="zh-CN"/>
              </w:rPr>
            </w:pPr>
            <w:r>
              <w:rPr>
                <w:rFonts w:hint="eastAsia" w:ascii="宋体" w:hAnsi="宋体"/>
                <w:b/>
                <w:bCs/>
                <w:color w:val="FF0000"/>
                <w:sz w:val="18"/>
                <w:szCs w:val="18"/>
                <w:lang w:val="en-US" w:eastAsia="zh-CN"/>
              </w:rPr>
              <w:t>课程思政要素：</w:t>
            </w:r>
          </w:p>
          <w:p w14:paraId="4F001FF7">
            <w:pPr>
              <w:adjustRightInd w:val="0"/>
              <w:snapToGrid w:val="0"/>
              <w:spacing w:line="300" w:lineRule="auto"/>
              <w:rPr>
                <w:rFonts w:hint="default" w:ascii="宋体" w:hAnsi="宋体"/>
                <w:b/>
                <w:bCs/>
                <w:color w:val="000000"/>
                <w:sz w:val="18"/>
                <w:szCs w:val="18"/>
                <w:lang w:val="en-US" w:eastAsia="zh-CN"/>
              </w:rPr>
            </w:pPr>
            <w:r>
              <w:rPr>
                <w:rFonts w:hint="eastAsia" w:ascii="宋体" w:hAnsi="宋体" w:cs="宋体"/>
                <w:color w:val="FF0000"/>
                <w:sz w:val="18"/>
                <w:szCs w:val="18"/>
                <w:lang w:val="en-US" w:eastAsia="zh-CN"/>
              </w:rPr>
              <w:t>基于“以人为本”消费者洞察和国际市场调研，STP战略与商业模式创新的社会化价值发现。</w:t>
            </w:r>
          </w:p>
        </w:tc>
        <w:tc>
          <w:tcPr>
            <w:tcW w:w="625" w:type="dxa"/>
            <w:shd w:val="clear" w:color="auto" w:fill="auto"/>
          </w:tcPr>
          <w:p w14:paraId="6D770478">
            <w:pPr>
              <w:adjustRightInd w:val="0"/>
              <w:snapToGrid w:val="0"/>
              <w:spacing w:line="300" w:lineRule="auto"/>
              <w:rPr>
                <w:rFonts w:hint="default" w:eastAsia="黑体"/>
                <w:color w:val="000000"/>
                <w:sz w:val="24"/>
                <w:lang w:val="en-US" w:eastAsia="zh-CN"/>
              </w:rPr>
            </w:pPr>
            <w:r>
              <w:rPr>
                <w:rFonts w:hint="eastAsia" w:ascii="宋体" w:hAnsi="宋体" w:cs="宋体"/>
                <w:sz w:val="18"/>
                <w:szCs w:val="18"/>
                <w:lang w:val="en-US" w:eastAsia="zh-CN"/>
              </w:rPr>
              <w:t>4</w:t>
            </w:r>
          </w:p>
        </w:tc>
        <w:tc>
          <w:tcPr>
            <w:tcW w:w="3599" w:type="dxa"/>
            <w:shd w:val="clear" w:color="auto" w:fill="auto"/>
          </w:tcPr>
          <w:p w14:paraId="7F16AFA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w:t>
            </w:r>
          </w:p>
          <w:p w14:paraId="14F60552">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1.国际市场营销STP战略的内涵。</w:t>
            </w:r>
          </w:p>
          <w:p w14:paraId="1B74A1EA">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2.商业模式内涵与创新。</w:t>
            </w:r>
          </w:p>
          <w:p w14:paraId="0F8F1EC0">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w:t>
            </w:r>
          </w:p>
          <w:p w14:paraId="50F382E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掌握全球市场细分、目标市场、市场定位等的方法。</w:t>
            </w:r>
          </w:p>
          <w:p w14:paraId="0FE329B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2.评估与分析企业国际营销战略管理与商业模式的融合程度。</w:t>
            </w:r>
          </w:p>
          <w:p w14:paraId="485909C7">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w:t>
            </w:r>
          </w:p>
          <w:p w14:paraId="1DE3257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1.理解企业商业模式对于营销战略的影响。2.设计企业国际营销STP战略。</w:t>
            </w:r>
          </w:p>
          <w:p w14:paraId="05DA29D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FF0000"/>
                <w:sz w:val="18"/>
                <w:szCs w:val="18"/>
                <w:lang w:val="en-US" w:eastAsia="zh-CN"/>
              </w:rPr>
            </w:pPr>
            <w:r>
              <w:rPr>
                <w:rFonts w:hint="eastAsia" w:ascii="宋体" w:hAnsi="宋体"/>
                <w:b/>
                <w:bCs/>
                <w:color w:val="FF0000"/>
                <w:sz w:val="18"/>
                <w:szCs w:val="18"/>
                <w:lang w:val="en-US" w:eastAsia="zh-CN"/>
              </w:rPr>
              <w:t>课程思政要求：</w:t>
            </w:r>
          </w:p>
          <w:p w14:paraId="1C0A8856">
            <w:pPr>
              <w:adjustRightInd w:val="0"/>
              <w:snapToGrid w:val="0"/>
              <w:spacing w:line="300" w:lineRule="auto"/>
              <w:rPr>
                <w:rFonts w:hint="default" w:eastAsia="黑体"/>
                <w:i/>
                <w:color w:val="000000"/>
                <w:sz w:val="24"/>
                <w:lang w:val="en-US" w:eastAsia="zh-CN"/>
              </w:rPr>
            </w:pPr>
            <w:r>
              <w:rPr>
                <w:rFonts w:hint="eastAsia" w:ascii="宋体" w:hAnsi="宋体" w:eastAsia="宋体" w:cs="宋体"/>
                <w:color w:val="FF0000"/>
                <w:sz w:val="18"/>
                <w:szCs w:val="18"/>
                <w:lang w:val="en-US" w:eastAsia="zh-CN"/>
              </w:rPr>
              <w:t>中国知名企业的</w:t>
            </w:r>
            <w:r>
              <w:rPr>
                <w:rFonts w:hint="eastAsia" w:ascii="宋体" w:hAnsi="宋体" w:cs="宋体"/>
                <w:color w:val="FF0000"/>
                <w:sz w:val="18"/>
                <w:szCs w:val="18"/>
                <w:lang w:val="en-US" w:eastAsia="zh-CN"/>
              </w:rPr>
              <w:t>STP战略与商业价值创新为企业发展和产业变革提供了“内驱力”，实现了价值和财富的创造。</w:t>
            </w:r>
          </w:p>
        </w:tc>
        <w:tc>
          <w:tcPr>
            <w:tcW w:w="1400" w:type="dxa"/>
            <w:shd w:val="clear" w:color="auto" w:fill="auto"/>
          </w:tcPr>
          <w:p w14:paraId="531D6A57">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1.课堂教授法：讲解重、难点。</w:t>
            </w:r>
          </w:p>
          <w:p w14:paraId="6D5B9988">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2.知名企业STP战略案例搜集：搜集海尔、农夫山泉、可口可乐、雅戈尔等企业案例。</w:t>
            </w:r>
          </w:p>
          <w:p w14:paraId="5F981FA2">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3.课堂讨论：STP战略和企业商业模式创新案例。</w:t>
            </w:r>
          </w:p>
        </w:tc>
        <w:tc>
          <w:tcPr>
            <w:tcW w:w="988" w:type="dxa"/>
            <w:shd w:val="clear" w:color="auto" w:fill="auto"/>
            <w:vAlign w:val="top"/>
          </w:tcPr>
          <w:p w14:paraId="49B2F29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收集中国优秀企业执行STP战略的经典案例，准备案例讨论。了解</w:t>
            </w:r>
          </w:p>
        </w:tc>
        <w:tc>
          <w:tcPr>
            <w:tcW w:w="1225" w:type="dxa"/>
            <w:shd w:val="clear" w:color="auto" w:fill="auto"/>
            <w:vAlign w:val="top"/>
          </w:tcPr>
          <w:p w14:paraId="28712D8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全球知名企业</w:t>
            </w:r>
            <w:r>
              <w:rPr>
                <w:rFonts w:hint="eastAsia" w:ascii="宋体" w:hAnsi="宋体" w:cs="宋体"/>
                <w:sz w:val="18"/>
                <w:szCs w:val="18"/>
                <w:lang w:val="en-US" w:eastAsia="zh-CN"/>
              </w:rPr>
              <w:t>商业模式创新与</w:t>
            </w:r>
            <w:r>
              <w:rPr>
                <w:rFonts w:hint="eastAsia" w:ascii="宋体" w:hAnsi="宋体" w:eastAsia="宋体" w:cs="宋体"/>
                <w:sz w:val="18"/>
                <w:szCs w:val="18"/>
                <w:lang w:val="en-US" w:eastAsia="zh-CN"/>
              </w:rPr>
              <w:t>STP战略案例</w:t>
            </w:r>
            <w:r>
              <w:rPr>
                <w:rFonts w:hint="eastAsia" w:ascii="宋体" w:hAnsi="宋体" w:cs="宋体"/>
                <w:sz w:val="18"/>
                <w:szCs w:val="18"/>
                <w:lang w:val="en-US" w:eastAsia="zh-CN"/>
              </w:rPr>
              <w:t>搜集</w:t>
            </w:r>
            <w:r>
              <w:rPr>
                <w:rFonts w:hint="eastAsia" w:ascii="宋体" w:hAnsi="宋体" w:eastAsia="宋体" w:cs="宋体"/>
                <w:sz w:val="18"/>
                <w:szCs w:val="18"/>
                <w:lang w:val="en-US" w:eastAsia="zh-CN"/>
              </w:rPr>
              <w:t>。预习</w:t>
            </w:r>
            <w:r>
              <w:rPr>
                <w:rFonts w:hint="eastAsia" w:ascii="宋体" w:hAnsi="宋体" w:cs="宋体"/>
                <w:sz w:val="18"/>
                <w:szCs w:val="18"/>
                <w:lang w:val="en-US" w:eastAsia="zh-CN"/>
              </w:rPr>
              <w:t>品牌战略相关</w:t>
            </w:r>
            <w:r>
              <w:rPr>
                <w:rFonts w:hint="eastAsia" w:ascii="宋体" w:hAnsi="宋体" w:eastAsia="宋体" w:cs="宋体"/>
                <w:sz w:val="18"/>
                <w:szCs w:val="18"/>
                <w:lang w:val="en-US" w:eastAsia="zh-CN"/>
              </w:rPr>
              <w:t>内容。</w:t>
            </w:r>
          </w:p>
        </w:tc>
        <w:tc>
          <w:tcPr>
            <w:tcW w:w="1031" w:type="dxa"/>
            <w:shd w:val="clear" w:color="auto" w:fill="auto"/>
            <w:vAlign w:val="top"/>
          </w:tcPr>
          <w:p w14:paraId="3C976B9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cs="宋体"/>
                <w:b/>
                <w:bCs/>
                <w:sz w:val="18"/>
                <w:szCs w:val="18"/>
                <w:lang w:val="en-US" w:eastAsia="zh-CN"/>
              </w:rPr>
              <w:t>支撑课程教学目标1、2、3</w:t>
            </w:r>
          </w:p>
          <w:p w14:paraId="04C2B26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p>
        </w:tc>
      </w:tr>
      <w:tr w14:paraId="7537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2C684E96">
            <w:pPr>
              <w:adjustRightInd w:val="0"/>
              <w:snapToGrid w:val="0"/>
              <w:spacing w:line="300" w:lineRule="auto"/>
              <w:jc w:val="center"/>
              <w:rPr>
                <w:rFonts w:hint="default" w:eastAsia="黑体"/>
                <w:color w:val="000000"/>
                <w:sz w:val="24"/>
                <w:lang w:val="en-US" w:eastAsia="zh-CN"/>
              </w:rPr>
            </w:pPr>
            <w:r>
              <w:rPr>
                <w:rFonts w:hint="eastAsia" w:eastAsia="黑体"/>
                <w:color w:val="000000"/>
                <w:sz w:val="24"/>
                <w:lang w:val="en-US" w:eastAsia="zh-CN"/>
              </w:rPr>
              <w:t>6</w:t>
            </w:r>
          </w:p>
        </w:tc>
        <w:tc>
          <w:tcPr>
            <w:tcW w:w="1374" w:type="dxa"/>
            <w:shd w:val="clear" w:color="auto" w:fill="auto"/>
            <w:vAlign w:val="top"/>
          </w:tcPr>
          <w:p w14:paraId="5629866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第六章</w:t>
            </w:r>
          </w:p>
          <w:p w14:paraId="1ECFF4C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品牌战略</w:t>
            </w:r>
          </w:p>
        </w:tc>
        <w:tc>
          <w:tcPr>
            <w:tcW w:w="1838" w:type="dxa"/>
            <w:shd w:val="clear" w:color="auto" w:fill="auto"/>
            <w:vAlign w:val="top"/>
          </w:tcPr>
          <w:p w14:paraId="2E080B8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品牌与定位</w:t>
            </w:r>
          </w:p>
          <w:p w14:paraId="5E71538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强势品牌塑造</w:t>
            </w:r>
          </w:p>
          <w:p w14:paraId="7857259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3.</w:t>
            </w:r>
            <w:r>
              <w:rPr>
                <w:rFonts w:hint="eastAsia" w:ascii="宋体" w:hAnsi="宋体" w:eastAsia="宋体" w:cs="宋体"/>
                <w:sz w:val="18"/>
                <w:szCs w:val="18"/>
                <w:lang w:val="en-US" w:eastAsia="zh-CN"/>
              </w:rPr>
              <w:t>品牌资产管理</w:t>
            </w:r>
          </w:p>
        </w:tc>
        <w:tc>
          <w:tcPr>
            <w:tcW w:w="1600" w:type="dxa"/>
            <w:shd w:val="clear" w:color="auto" w:fill="auto"/>
          </w:tcPr>
          <w:p w14:paraId="53CC3020">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重点</w:t>
            </w:r>
            <w:r>
              <w:rPr>
                <w:rFonts w:hint="eastAsia" w:ascii="宋体" w:hAnsi="宋体"/>
                <w:b/>
                <w:bCs/>
                <w:color w:val="000000"/>
                <w:sz w:val="18"/>
                <w:szCs w:val="18"/>
                <w:lang w:eastAsia="zh-CN"/>
              </w:rPr>
              <w:t>：</w:t>
            </w:r>
          </w:p>
          <w:p w14:paraId="697428A6">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1.品牌与定位的关系</w:t>
            </w:r>
          </w:p>
          <w:p w14:paraId="2473BF8A">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2.品牌资产管理</w:t>
            </w:r>
          </w:p>
          <w:p w14:paraId="30D155E5">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难点</w:t>
            </w:r>
            <w:r>
              <w:rPr>
                <w:rFonts w:hint="eastAsia" w:ascii="宋体" w:hAnsi="宋体"/>
                <w:b/>
                <w:bCs/>
                <w:color w:val="000000"/>
                <w:sz w:val="18"/>
                <w:szCs w:val="18"/>
                <w:lang w:eastAsia="zh-CN"/>
              </w:rPr>
              <w:t>：</w:t>
            </w:r>
          </w:p>
          <w:p w14:paraId="1661BB17">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1.品牌溢出效应与品牌传播</w:t>
            </w:r>
          </w:p>
          <w:p w14:paraId="0EEF161E">
            <w:pPr>
              <w:adjustRightInd w:val="0"/>
              <w:snapToGrid w:val="0"/>
              <w:spacing w:line="300" w:lineRule="auto"/>
              <w:rPr>
                <w:rFonts w:hint="eastAsia" w:ascii="宋体" w:hAnsi="宋体"/>
                <w:b/>
                <w:bCs/>
                <w:color w:val="000000"/>
                <w:sz w:val="18"/>
                <w:szCs w:val="18"/>
                <w:lang w:val="en-US" w:eastAsia="zh-CN"/>
              </w:rPr>
            </w:pPr>
            <w:r>
              <w:rPr>
                <w:rFonts w:hint="eastAsia" w:ascii="宋体" w:hAnsi="宋体" w:cs="宋体"/>
                <w:sz w:val="18"/>
                <w:szCs w:val="18"/>
                <w:lang w:val="en-US" w:eastAsia="zh-CN"/>
              </w:rPr>
              <w:t>2.强势品牌塑造</w:t>
            </w:r>
          </w:p>
          <w:p w14:paraId="673C1643">
            <w:pPr>
              <w:adjustRightInd w:val="0"/>
              <w:snapToGrid w:val="0"/>
              <w:spacing w:line="300" w:lineRule="auto"/>
              <w:rPr>
                <w:rFonts w:hint="eastAsia" w:ascii="宋体" w:hAnsi="宋体"/>
                <w:b/>
                <w:bCs/>
                <w:color w:val="FF0000"/>
                <w:sz w:val="18"/>
                <w:szCs w:val="18"/>
                <w:lang w:val="en-US" w:eastAsia="zh-CN"/>
              </w:rPr>
            </w:pPr>
            <w:r>
              <w:rPr>
                <w:rFonts w:hint="eastAsia" w:ascii="宋体" w:hAnsi="宋体"/>
                <w:b/>
                <w:bCs/>
                <w:color w:val="FF0000"/>
                <w:sz w:val="18"/>
                <w:szCs w:val="18"/>
                <w:lang w:val="en-US" w:eastAsia="zh-CN"/>
              </w:rPr>
              <w:t>课程思政要素：</w:t>
            </w:r>
          </w:p>
          <w:p w14:paraId="02A22F76">
            <w:pPr>
              <w:adjustRightInd w:val="0"/>
              <w:snapToGrid w:val="0"/>
              <w:spacing w:line="300" w:lineRule="auto"/>
              <w:rPr>
                <w:rFonts w:hint="default" w:ascii="宋体" w:hAnsi="宋体"/>
                <w:b/>
                <w:bCs/>
                <w:color w:val="000000"/>
                <w:sz w:val="18"/>
                <w:szCs w:val="18"/>
                <w:lang w:val="en-US" w:eastAsia="zh-CN"/>
              </w:rPr>
            </w:pPr>
            <w:r>
              <w:rPr>
                <w:rFonts w:hint="eastAsia" w:ascii="宋体" w:hAnsi="宋体" w:cs="宋体"/>
                <w:color w:val="FF0000"/>
                <w:sz w:val="18"/>
                <w:szCs w:val="18"/>
                <w:lang w:val="en-US" w:eastAsia="zh-CN"/>
              </w:rPr>
              <w:t>中国企业国际营销实施品牌战略的重要性。从“made in China”到“brand in China”。</w:t>
            </w:r>
          </w:p>
        </w:tc>
        <w:tc>
          <w:tcPr>
            <w:tcW w:w="625" w:type="dxa"/>
            <w:shd w:val="clear" w:color="auto" w:fill="auto"/>
          </w:tcPr>
          <w:p w14:paraId="4503F0C5">
            <w:pPr>
              <w:adjustRightInd w:val="0"/>
              <w:snapToGrid w:val="0"/>
              <w:spacing w:line="300" w:lineRule="auto"/>
              <w:rPr>
                <w:rFonts w:hint="default" w:eastAsia="黑体"/>
                <w:color w:val="000000"/>
                <w:sz w:val="24"/>
                <w:lang w:val="en-US" w:eastAsia="zh-CN"/>
              </w:rPr>
            </w:pPr>
            <w:r>
              <w:rPr>
                <w:rFonts w:hint="eastAsia" w:ascii="宋体" w:hAnsi="宋体" w:cs="宋体"/>
                <w:sz w:val="18"/>
                <w:szCs w:val="18"/>
                <w:lang w:val="en-US" w:eastAsia="zh-CN"/>
              </w:rPr>
              <w:t>4</w:t>
            </w:r>
          </w:p>
        </w:tc>
        <w:tc>
          <w:tcPr>
            <w:tcW w:w="3599" w:type="dxa"/>
            <w:shd w:val="clear" w:color="auto" w:fill="auto"/>
          </w:tcPr>
          <w:p w14:paraId="5A2254A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w:t>
            </w:r>
          </w:p>
          <w:p w14:paraId="37FAAB2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1.品牌</w:t>
            </w:r>
            <w:r>
              <w:rPr>
                <w:rFonts w:hint="eastAsia" w:ascii="宋体" w:hAnsi="宋体" w:cs="宋体"/>
                <w:sz w:val="18"/>
                <w:szCs w:val="18"/>
                <w:lang w:val="en-US" w:eastAsia="zh-CN"/>
              </w:rPr>
              <w:t>、企业实施品牌战略的</w:t>
            </w:r>
            <w:r>
              <w:rPr>
                <w:rFonts w:hint="eastAsia" w:ascii="宋体" w:hAnsi="宋体" w:eastAsia="宋体" w:cs="宋体"/>
                <w:sz w:val="18"/>
                <w:szCs w:val="18"/>
                <w:lang w:val="en-US" w:eastAsia="zh-CN"/>
              </w:rPr>
              <w:t>内涵</w:t>
            </w:r>
            <w:r>
              <w:rPr>
                <w:rFonts w:hint="eastAsia" w:ascii="宋体" w:hAnsi="宋体" w:cs="宋体"/>
                <w:sz w:val="18"/>
                <w:szCs w:val="18"/>
                <w:lang w:val="en-US" w:eastAsia="zh-CN"/>
              </w:rPr>
              <w:t>。</w:t>
            </w:r>
          </w:p>
          <w:p w14:paraId="3CCE9D7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ascii="宋体" w:hAnsi="宋体" w:cs="宋体"/>
                <w:sz w:val="18"/>
                <w:szCs w:val="18"/>
                <w:lang w:val="en-US" w:eastAsia="zh-CN"/>
              </w:rPr>
              <w:t>品牌资产、</w:t>
            </w:r>
            <w:r>
              <w:rPr>
                <w:rFonts w:hint="eastAsia" w:ascii="宋体" w:hAnsi="宋体" w:eastAsia="宋体" w:cs="宋体"/>
                <w:sz w:val="18"/>
                <w:szCs w:val="18"/>
                <w:lang w:val="en-US" w:eastAsia="zh-CN"/>
              </w:rPr>
              <w:t>品牌资产</w:t>
            </w:r>
            <w:r>
              <w:rPr>
                <w:rFonts w:hint="eastAsia" w:ascii="宋体" w:hAnsi="宋体" w:cs="宋体"/>
                <w:sz w:val="18"/>
                <w:szCs w:val="18"/>
                <w:lang w:val="en-US" w:eastAsia="zh-CN"/>
              </w:rPr>
              <w:t>管理</w:t>
            </w:r>
            <w:r>
              <w:rPr>
                <w:rFonts w:hint="eastAsia" w:ascii="宋体" w:hAnsi="宋体" w:eastAsia="宋体" w:cs="宋体"/>
                <w:sz w:val="18"/>
                <w:szCs w:val="18"/>
                <w:lang w:val="en-US" w:eastAsia="zh-CN"/>
              </w:rPr>
              <w:t>的</w:t>
            </w:r>
            <w:r>
              <w:rPr>
                <w:rFonts w:hint="eastAsia" w:ascii="宋体" w:hAnsi="宋体" w:cs="宋体"/>
                <w:sz w:val="18"/>
                <w:szCs w:val="18"/>
                <w:lang w:val="en-US" w:eastAsia="zh-CN"/>
              </w:rPr>
              <w:t>内涵。</w:t>
            </w:r>
          </w:p>
          <w:p w14:paraId="234902EE">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w:t>
            </w:r>
          </w:p>
          <w:p w14:paraId="712105F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理解</w:t>
            </w:r>
            <w:r>
              <w:rPr>
                <w:rFonts w:hint="eastAsia" w:ascii="宋体" w:hAnsi="宋体" w:cs="宋体"/>
                <w:sz w:val="18"/>
                <w:szCs w:val="18"/>
                <w:lang w:val="en-US" w:eastAsia="zh-CN"/>
              </w:rPr>
              <w:t>中国企业国际化</w:t>
            </w:r>
            <w:r>
              <w:rPr>
                <w:rFonts w:hint="eastAsia" w:ascii="宋体" w:hAnsi="宋体" w:eastAsia="宋体" w:cs="宋体"/>
                <w:sz w:val="18"/>
                <w:szCs w:val="18"/>
                <w:lang w:val="en-US" w:eastAsia="zh-CN"/>
              </w:rPr>
              <w:t>塑造强势品牌的重要性。</w:t>
            </w:r>
          </w:p>
          <w:p w14:paraId="0FC5F06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2.掌握品牌资产管理的理论框架。</w:t>
            </w:r>
          </w:p>
          <w:p w14:paraId="5305A77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3.品牌传播、塑造强势品牌的能力。</w:t>
            </w:r>
          </w:p>
          <w:p w14:paraId="0981E280">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w:t>
            </w:r>
          </w:p>
          <w:p w14:paraId="4BD2265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掌握品牌定位重要标准原则和方法。</w:t>
            </w:r>
          </w:p>
          <w:p w14:paraId="6B97898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理解品牌资产价值与品牌管理。</w:t>
            </w:r>
          </w:p>
          <w:p w14:paraId="67FD698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FF0000"/>
                <w:sz w:val="18"/>
                <w:szCs w:val="18"/>
                <w:lang w:val="en-US" w:eastAsia="zh-CN"/>
              </w:rPr>
              <w:t>课程思政要求：</w:t>
            </w:r>
          </w:p>
          <w:p w14:paraId="4D17E306">
            <w:pPr>
              <w:adjustRightInd w:val="0"/>
              <w:snapToGrid w:val="0"/>
              <w:spacing w:line="300" w:lineRule="auto"/>
              <w:rPr>
                <w:rFonts w:hint="default" w:eastAsia="黑体"/>
                <w:i/>
                <w:color w:val="000000"/>
                <w:sz w:val="24"/>
                <w:lang w:val="en-US" w:eastAsia="zh-CN"/>
              </w:rPr>
            </w:pPr>
            <w:r>
              <w:rPr>
                <w:rFonts w:hint="eastAsia" w:ascii="宋体" w:hAnsi="宋体" w:cs="宋体"/>
                <w:color w:val="FF0000"/>
                <w:sz w:val="18"/>
                <w:szCs w:val="18"/>
                <w:lang w:val="en-US" w:eastAsia="zh-CN"/>
              </w:rPr>
              <w:t>中国品牌日的设立与未来20年中国企业从“made in China”到“brand in China”的重要意义。</w:t>
            </w:r>
          </w:p>
        </w:tc>
        <w:tc>
          <w:tcPr>
            <w:tcW w:w="1400" w:type="dxa"/>
            <w:shd w:val="clear" w:color="auto" w:fill="auto"/>
          </w:tcPr>
          <w:p w14:paraId="1E4498E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1.课堂教授法：讲解重、难点。</w:t>
            </w:r>
          </w:p>
          <w:p w14:paraId="41B50CA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2.知名企业品牌战略案例搜集：搜集中外知名企业品牌塑造案例。</w:t>
            </w:r>
          </w:p>
          <w:p w14:paraId="4E0168B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eastAsia="黑体"/>
                <w:i/>
                <w:color w:val="000000"/>
                <w:sz w:val="24"/>
              </w:rPr>
            </w:pPr>
            <w:r>
              <w:rPr>
                <w:rFonts w:hint="eastAsia" w:ascii="宋体" w:hAnsi="宋体" w:eastAsia="宋体" w:cs="宋体"/>
                <w:sz w:val="18"/>
                <w:szCs w:val="18"/>
                <w:lang w:val="en-US" w:eastAsia="zh-CN"/>
              </w:rPr>
              <w:t>3.课堂讨论：企业品牌管理案例。</w:t>
            </w:r>
          </w:p>
        </w:tc>
        <w:tc>
          <w:tcPr>
            <w:tcW w:w="988" w:type="dxa"/>
            <w:shd w:val="clear" w:color="auto" w:fill="auto"/>
            <w:vAlign w:val="top"/>
          </w:tcPr>
          <w:p w14:paraId="10AB6A1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收集全球知名企业的品牌战略案例。寻找成功建立数字品牌的企业案例，准备案例讨论。</w:t>
            </w:r>
          </w:p>
        </w:tc>
        <w:tc>
          <w:tcPr>
            <w:tcW w:w="1225" w:type="dxa"/>
            <w:shd w:val="clear" w:color="auto" w:fill="auto"/>
            <w:vAlign w:val="top"/>
          </w:tcPr>
          <w:p w14:paraId="7C92F2D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全球知名企业的品牌战略案例及成熟数字品牌案例讨论。预习产品战略内容。</w:t>
            </w:r>
          </w:p>
        </w:tc>
        <w:tc>
          <w:tcPr>
            <w:tcW w:w="1031" w:type="dxa"/>
            <w:shd w:val="clear" w:color="auto" w:fill="auto"/>
            <w:vAlign w:val="top"/>
          </w:tcPr>
          <w:p w14:paraId="3D2AC84A">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cs="宋体"/>
                <w:b/>
                <w:bCs/>
                <w:sz w:val="18"/>
                <w:szCs w:val="18"/>
                <w:lang w:val="en-US" w:eastAsia="zh-CN"/>
              </w:rPr>
              <w:t>支撑课程教学目标1、2、3</w:t>
            </w:r>
          </w:p>
          <w:p w14:paraId="28EC70A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p>
        </w:tc>
      </w:tr>
      <w:tr w14:paraId="6ABE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2CB21095">
            <w:pPr>
              <w:adjustRightInd w:val="0"/>
              <w:snapToGrid w:val="0"/>
              <w:spacing w:line="300" w:lineRule="auto"/>
              <w:jc w:val="center"/>
              <w:rPr>
                <w:rFonts w:hint="default" w:eastAsia="黑体"/>
                <w:color w:val="000000"/>
                <w:sz w:val="24"/>
                <w:lang w:val="en-US" w:eastAsia="zh-CN"/>
              </w:rPr>
            </w:pPr>
            <w:r>
              <w:rPr>
                <w:rFonts w:hint="eastAsia" w:eastAsia="黑体"/>
                <w:color w:val="000000"/>
                <w:sz w:val="24"/>
                <w:lang w:val="en-US" w:eastAsia="zh-CN"/>
              </w:rPr>
              <w:t>7</w:t>
            </w:r>
          </w:p>
        </w:tc>
        <w:tc>
          <w:tcPr>
            <w:tcW w:w="1374" w:type="dxa"/>
            <w:shd w:val="clear" w:color="auto" w:fill="auto"/>
            <w:vAlign w:val="top"/>
          </w:tcPr>
          <w:p w14:paraId="7D4AD2B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第七章</w:t>
            </w:r>
          </w:p>
          <w:p w14:paraId="437B81A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
                <w:sz w:val="21"/>
                <w:szCs w:val="21"/>
                <w:lang w:val="en-US" w:eastAsia="zh-CN" w:bidi="ar-SA"/>
              </w:rPr>
            </w:pPr>
            <w:r>
              <w:rPr>
                <w:rFonts w:hint="eastAsia" w:ascii="宋体" w:hAnsi="宋体" w:cs="宋体"/>
                <w:b/>
                <w:bCs/>
                <w:sz w:val="21"/>
                <w:szCs w:val="21"/>
                <w:lang w:val="en-US" w:eastAsia="zh-CN"/>
              </w:rPr>
              <w:t>产品战略</w:t>
            </w:r>
          </w:p>
        </w:tc>
        <w:tc>
          <w:tcPr>
            <w:tcW w:w="1838" w:type="dxa"/>
            <w:shd w:val="clear" w:color="auto" w:fill="auto"/>
            <w:vAlign w:val="top"/>
          </w:tcPr>
          <w:p w14:paraId="4D20936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1.产品与品牌的关系</w:t>
            </w:r>
          </w:p>
          <w:p w14:paraId="2734F4B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产品与服务的异同</w:t>
            </w:r>
          </w:p>
          <w:p w14:paraId="31B0A98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3.产品（服务）的生命周期与创新</w:t>
            </w:r>
          </w:p>
          <w:p w14:paraId="776D298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4.国际产品的调整、适应、开发策略</w:t>
            </w:r>
          </w:p>
        </w:tc>
        <w:tc>
          <w:tcPr>
            <w:tcW w:w="1600" w:type="dxa"/>
            <w:shd w:val="clear" w:color="auto" w:fill="auto"/>
          </w:tcPr>
          <w:p w14:paraId="2A826225">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重点</w:t>
            </w:r>
            <w:r>
              <w:rPr>
                <w:rFonts w:hint="eastAsia" w:ascii="宋体" w:hAnsi="宋体"/>
                <w:b/>
                <w:bCs/>
                <w:color w:val="000000"/>
                <w:sz w:val="18"/>
                <w:szCs w:val="18"/>
                <w:lang w:eastAsia="zh-CN"/>
              </w:rPr>
              <w:t>：</w:t>
            </w:r>
          </w:p>
          <w:p w14:paraId="5FCBFD23">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1.产品（服务）内涵</w:t>
            </w:r>
          </w:p>
          <w:p w14:paraId="65781160">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2.产品对品牌的重要支撑</w:t>
            </w:r>
          </w:p>
          <w:p w14:paraId="58238FE5">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3.国际产品的标准化与差异化</w:t>
            </w:r>
          </w:p>
          <w:p w14:paraId="0730E07B">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难点</w:t>
            </w:r>
            <w:r>
              <w:rPr>
                <w:rFonts w:hint="eastAsia" w:ascii="宋体" w:hAnsi="宋体"/>
                <w:b/>
                <w:bCs/>
                <w:color w:val="000000"/>
                <w:sz w:val="18"/>
                <w:szCs w:val="18"/>
                <w:lang w:eastAsia="zh-CN"/>
              </w:rPr>
              <w:t>：</w:t>
            </w:r>
          </w:p>
          <w:p w14:paraId="2F1909F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1.产品与服务的关系</w:t>
            </w:r>
          </w:p>
          <w:p w14:paraId="0E36F00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2.产品（服务）的创新</w:t>
            </w:r>
          </w:p>
          <w:p w14:paraId="1AB3B43A">
            <w:pPr>
              <w:adjustRightInd w:val="0"/>
              <w:snapToGrid w:val="0"/>
              <w:spacing w:line="300" w:lineRule="auto"/>
              <w:rPr>
                <w:rFonts w:hint="eastAsia" w:ascii="宋体" w:hAnsi="宋体"/>
                <w:b/>
                <w:bCs/>
                <w:color w:val="FF0000"/>
                <w:sz w:val="18"/>
                <w:szCs w:val="18"/>
                <w:lang w:val="en-US" w:eastAsia="zh-CN"/>
              </w:rPr>
            </w:pPr>
            <w:r>
              <w:rPr>
                <w:rFonts w:hint="eastAsia" w:ascii="宋体" w:hAnsi="宋体"/>
                <w:b/>
                <w:bCs/>
                <w:color w:val="FF0000"/>
                <w:sz w:val="18"/>
                <w:szCs w:val="18"/>
                <w:lang w:val="en-US" w:eastAsia="zh-CN"/>
              </w:rPr>
              <w:t>课程思政要素：</w:t>
            </w:r>
          </w:p>
          <w:p w14:paraId="08926343">
            <w:pPr>
              <w:adjustRightInd w:val="0"/>
              <w:snapToGrid w:val="0"/>
              <w:spacing w:line="300" w:lineRule="auto"/>
              <w:rPr>
                <w:rFonts w:hint="default" w:ascii="宋体" w:hAnsi="宋体"/>
                <w:b/>
                <w:bCs/>
                <w:color w:val="000000"/>
                <w:sz w:val="18"/>
                <w:szCs w:val="18"/>
                <w:lang w:val="en-US" w:eastAsia="zh-CN"/>
              </w:rPr>
            </w:pPr>
            <w:r>
              <w:rPr>
                <w:rFonts w:hint="eastAsia" w:ascii="宋体" w:hAnsi="宋体" w:cs="宋体"/>
                <w:color w:val="FF0000"/>
                <w:sz w:val="18"/>
                <w:szCs w:val="18"/>
                <w:lang w:val="en-US" w:eastAsia="zh-CN"/>
              </w:rPr>
              <w:t>产品质量对企业国际化的重要影响。</w:t>
            </w:r>
          </w:p>
        </w:tc>
        <w:tc>
          <w:tcPr>
            <w:tcW w:w="625" w:type="dxa"/>
            <w:shd w:val="clear" w:color="auto" w:fill="auto"/>
          </w:tcPr>
          <w:p w14:paraId="2ADF1187">
            <w:pPr>
              <w:adjustRightInd w:val="0"/>
              <w:snapToGrid w:val="0"/>
              <w:spacing w:line="300" w:lineRule="auto"/>
              <w:rPr>
                <w:rFonts w:hint="eastAsia" w:eastAsia="黑体"/>
                <w:color w:val="000000"/>
                <w:sz w:val="24"/>
                <w:lang w:val="en-US" w:eastAsia="zh-CN"/>
              </w:rPr>
            </w:pPr>
            <w:r>
              <w:rPr>
                <w:rFonts w:hint="eastAsia" w:ascii="宋体" w:hAnsi="宋体" w:cs="宋体"/>
                <w:sz w:val="18"/>
                <w:szCs w:val="18"/>
                <w:lang w:val="en-US" w:eastAsia="zh-CN"/>
              </w:rPr>
              <w:t>4</w:t>
            </w:r>
          </w:p>
        </w:tc>
        <w:tc>
          <w:tcPr>
            <w:tcW w:w="3599" w:type="dxa"/>
            <w:shd w:val="clear" w:color="auto" w:fill="auto"/>
          </w:tcPr>
          <w:p w14:paraId="2CDDB74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w:t>
            </w:r>
          </w:p>
          <w:p w14:paraId="24DF6D35">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1.产品与服务的内涵与差异。</w:t>
            </w:r>
          </w:p>
          <w:p w14:paraId="188E690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2.国际产品标准化与差异化的内涵。</w:t>
            </w:r>
          </w:p>
          <w:p w14:paraId="06480F0D">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w:t>
            </w:r>
          </w:p>
          <w:p w14:paraId="47EEF74A">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1.掌握全球营销中心以顾客价值为中心的产品战略设计原则。</w:t>
            </w:r>
          </w:p>
          <w:p w14:paraId="5568A25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2.具备依据客户价值评估产品的能力。</w:t>
            </w:r>
          </w:p>
          <w:p w14:paraId="15A61EA7">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w:t>
            </w:r>
          </w:p>
          <w:p w14:paraId="5086310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1.理解企业国际营销产品战略的关键因素</w:t>
            </w:r>
          </w:p>
          <w:p w14:paraId="24556BB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2.理解国际产品和服务的内在联系。</w:t>
            </w:r>
          </w:p>
          <w:p w14:paraId="05CD7B4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FF0000"/>
                <w:sz w:val="18"/>
                <w:szCs w:val="18"/>
                <w:lang w:val="en-US" w:eastAsia="zh-CN"/>
              </w:rPr>
              <w:t>课程思政要求：</w:t>
            </w:r>
          </w:p>
          <w:p w14:paraId="02A3C201">
            <w:pPr>
              <w:adjustRightInd w:val="0"/>
              <w:snapToGrid w:val="0"/>
              <w:spacing w:line="300" w:lineRule="auto"/>
              <w:rPr>
                <w:rFonts w:hint="default" w:eastAsia="黑体"/>
                <w:i/>
                <w:color w:val="000000"/>
                <w:sz w:val="24"/>
                <w:lang w:val="en-US" w:eastAsia="zh-CN"/>
              </w:rPr>
            </w:pPr>
            <w:r>
              <w:rPr>
                <w:rFonts w:hint="eastAsia" w:ascii="宋体" w:hAnsi="宋体" w:cs="宋体"/>
                <w:color w:val="FF0000"/>
                <w:sz w:val="18"/>
                <w:szCs w:val="18"/>
                <w:lang w:val="en-US" w:eastAsia="zh-CN"/>
              </w:rPr>
              <w:t>中国知名企业国际化的产品战略分析。中国知名企业产品战略的实施，以及与全球顶级企业共舞。</w:t>
            </w:r>
          </w:p>
        </w:tc>
        <w:tc>
          <w:tcPr>
            <w:tcW w:w="1400" w:type="dxa"/>
            <w:shd w:val="clear" w:color="auto" w:fill="auto"/>
          </w:tcPr>
          <w:p w14:paraId="386D765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1.课堂教授法：讲解重、难点。</w:t>
            </w:r>
          </w:p>
          <w:p w14:paraId="475CDD3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2.知名企业</w:t>
            </w:r>
            <w:r>
              <w:rPr>
                <w:rFonts w:hint="eastAsia" w:ascii="宋体" w:hAnsi="宋体" w:cs="宋体"/>
                <w:sz w:val="18"/>
                <w:szCs w:val="18"/>
                <w:lang w:val="en-US" w:eastAsia="zh-CN"/>
              </w:rPr>
              <w:t>产品</w:t>
            </w:r>
            <w:r>
              <w:rPr>
                <w:rFonts w:hint="eastAsia" w:ascii="宋体" w:hAnsi="宋体" w:eastAsia="宋体" w:cs="宋体"/>
                <w:sz w:val="18"/>
                <w:szCs w:val="18"/>
                <w:lang w:val="en-US" w:eastAsia="zh-CN"/>
              </w:rPr>
              <w:t>战略案例搜集：搜集中外知名企业</w:t>
            </w:r>
            <w:r>
              <w:rPr>
                <w:rFonts w:hint="eastAsia" w:ascii="宋体" w:hAnsi="宋体" w:cs="宋体"/>
                <w:sz w:val="18"/>
                <w:szCs w:val="18"/>
                <w:lang w:val="en-US" w:eastAsia="zh-CN"/>
              </w:rPr>
              <w:t>实施产品战略的</w:t>
            </w:r>
            <w:r>
              <w:rPr>
                <w:rFonts w:hint="eastAsia" w:ascii="宋体" w:hAnsi="宋体" w:eastAsia="宋体" w:cs="宋体"/>
                <w:sz w:val="18"/>
                <w:szCs w:val="18"/>
                <w:lang w:val="en-US" w:eastAsia="zh-CN"/>
              </w:rPr>
              <w:t>案例。</w:t>
            </w:r>
          </w:p>
          <w:p w14:paraId="081F3F9F">
            <w:pPr>
              <w:adjustRightInd w:val="0"/>
              <w:snapToGrid w:val="0"/>
              <w:spacing w:line="300" w:lineRule="auto"/>
              <w:rPr>
                <w:rFonts w:eastAsia="黑体"/>
                <w:i/>
                <w:color w:val="000000"/>
                <w:sz w:val="24"/>
              </w:rPr>
            </w:pPr>
            <w:r>
              <w:rPr>
                <w:rFonts w:hint="eastAsia" w:ascii="宋体" w:hAnsi="宋体" w:eastAsia="宋体" w:cs="宋体"/>
                <w:sz w:val="18"/>
                <w:szCs w:val="18"/>
                <w:lang w:val="en-US" w:eastAsia="zh-CN"/>
              </w:rPr>
              <w:t>3.课堂讨论：企业</w:t>
            </w:r>
            <w:r>
              <w:rPr>
                <w:rFonts w:hint="eastAsia" w:ascii="宋体" w:hAnsi="宋体" w:cs="宋体"/>
                <w:sz w:val="18"/>
                <w:szCs w:val="18"/>
                <w:lang w:val="en-US" w:eastAsia="zh-CN"/>
              </w:rPr>
              <w:t>产品创新</w:t>
            </w:r>
            <w:r>
              <w:rPr>
                <w:rFonts w:hint="eastAsia" w:ascii="宋体" w:hAnsi="宋体" w:eastAsia="宋体" w:cs="宋体"/>
                <w:sz w:val="18"/>
                <w:szCs w:val="18"/>
                <w:lang w:val="en-US" w:eastAsia="zh-CN"/>
              </w:rPr>
              <w:t>案例。</w:t>
            </w:r>
          </w:p>
        </w:tc>
        <w:tc>
          <w:tcPr>
            <w:tcW w:w="988" w:type="dxa"/>
            <w:shd w:val="clear" w:color="auto" w:fill="auto"/>
            <w:vAlign w:val="top"/>
          </w:tcPr>
          <w:p w14:paraId="4EB6B03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收集全球知名企业实施产品策略的案例，准备案例讨论。结合案例理解产品与品牌的关系。</w:t>
            </w:r>
          </w:p>
        </w:tc>
        <w:tc>
          <w:tcPr>
            <w:tcW w:w="1225" w:type="dxa"/>
            <w:shd w:val="clear" w:color="auto" w:fill="auto"/>
            <w:vAlign w:val="top"/>
          </w:tcPr>
          <w:p w14:paraId="44054AD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全球知名企业实施产品策略案例讨论。预习价格策略相关内容。</w:t>
            </w:r>
          </w:p>
        </w:tc>
        <w:tc>
          <w:tcPr>
            <w:tcW w:w="1031" w:type="dxa"/>
            <w:shd w:val="clear" w:color="auto" w:fill="auto"/>
            <w:vAlign w:val="top"/>
          </w:tcPr>
          <w:p w14:paraId="2BB24E0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cs="宋体"/>
                <w:b/>
                <w:bCs/>
                <w:sz w:val="18"/>
                <w:szCs w:val="18"/>
                <w:lang w:val="en-US" w:eastAsia="zh-CN"/>
              </w:rPr>
              <w:t>支撑课程教学目标1、2、3</w:t>
            </w:r>
          </w:p>
          <w:p w14:paraId="25491DA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p>
        </w:tc>
      </w:tr>
      <w:tr w14:paraId="2D7B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5B31B3B">
            <w:pPr>
              <w:adjustRightInd w:val="0"/>
              <w:snapToGrid w:val="0"/>
              <w:spacing w:line="300" w:lineRule="auto"/>
              <w:jc w:val="center"/>
              <w:rPr>
                <w:rFonts w:hint="default" w:eastAsia="黑体"/>
                <w:color w:val="000000"/>
                <w:sz w:val="24"/>
                <w:lang w:val="en-US" w:eastAsia="zh-CN"/>
              </w:rPr>
            </w:pPr>
            <w:r>
              <w:rPr>
                <w:rFonts w:hint="eastAsia" w:eastAsia="黑体"/>
                <w:color w:val="000000"/>
                <w:sz w:val="24"/>
                <w:lang w:val="en-US" w:eastAsia="zh-CN"/>
              </w:rPr>
              <w:t>8</w:t>
            </w:r>
          </w:p>
        </w:tc>
        <w:tc>
          <w:tcPr>
            <w:tcW w:w="1374" w:type="dxa"/>
            <w:shd w:val="clear" w:color="auto" w:fill="auto"/>
            <w:vAlign w:val="top"/>
          </w:tcPr>
          <w:p w14:paraId="39C5E35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第八章</w:t>
            </w:r>
          </w:p>
          <w:p w14:paraId="2A04465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
                <w:sz w:val="21"/>
                <w:szCs w:val="21"/>
                <w:lang w:val="en-US" w:eastAsia="zh-CN" w:bidi="ar-SA"/>
              </w:rPr>
            </w:pPr>
            <w:r>
              <w:rPr>
                <w:rFonts w:hint="eastAsia" w:ascii="宋体" w:hAnsi="宋体" w:cs="宋体"/>
                <w:b/>
                <w:bCs/>
                <w:sz w:val="21"/>
                <w:szCs w:val="21"/>
                <w:lang w:val="en-US" w:eastAsia="zh-CN"/>
              </w:rPr>
              <w:t>价格策略</w:t>
            </w:r>
          </w:p>
        </w:tc>
        <w:tc>
          <w:tcPr>
            <w:tcW w:w="1838" w:type="dxa"/>
            <w:shd w:val="clear" w:color="auto" w:fill="auto"/>
            <w:vAlign w:val="top"/>
          </w:tcPr>
          <w:p w14:paraId="5A8DF875">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理解定价</w:t>
            </w:r>
          </w:p>
          <w:p w14:paraId="311C2A5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制定与调整价格</w:t>
            </w:r>
          </w:p>
        </w:tc>
        <w:tc>
          <w:tcPr>
            <w:tcW w:w="1600" w:type="dxa"/>
            <w:shd w:val="clear" w:color="auto" w:fill="auto"/>
          </w:tcPr>
          <w:p w14:paraId="304FF546">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重点</w:t>
            </w:r>
            <w:r>
              <w:rPr>
                <w:rFonts w:hint="eastAsia" w:ascii="宋体" w:hAnsi="宋体"/>
                <w:b/>
                <w:bCs/>
                <w:color w:val="000000"/>
                <w:sz w:val="18"/>
                <w:szCs w:val="18"/>
                <w:lang w:eastAsia="zh-CN"/>
              </w:rPr>
              <w:t>：</w:t>
            </w:r>
          </w:p>
          <w:p w14:paraId="6D5D60A9">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1.企业国际化定价原则与方法</w:t>
            </w:r>
          </w:p>
          <w:p w14:paraId="04BBFA54">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2.基本定价策略选择</w:t>
            </w:r>
          </w:p>
          <w:p w14:paraId="1356B2B3">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难点</w:t>
            </w:r>
            <w:r>
              <w:rPr>
                <w:rFonts w:hint="eastAsia" w:ascii="宋体" w:hAnsi="宋体"/>
                <w:b/>
                <w:bCs/>
                <w:color w:val="000000"/>
                <w:sz w:val="18"/>
                <w:szCs w:val="18"/>
                <w:lang w:eastAsia="zh-CN"/>
              </w:rPr>
              <w:t>：</w:t>
            </w:r>
          </w:p>
          <w:p w14:paraId="05EF6B3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1.价格变动、价格发展趋势与国际市场反应</w:t>
            </w:r>
          </w:p>
          <w:p w14:paraId="2E581D11">
            <w:pPr>
              <w:adjustRightInd w:val="0"/>
              <w:snapToGrid w:val="0"/>
              <w:spacing w:line="300" w:lineRule="auto"/>
              <w:rPr>
                <w:rFonts w:hint="eastAsia" w:ascii="宋体" w:hAnsi="宋体"/>
                <w:b/>
                <w:bCs/>
                <w:color w:val="FF0000"/>
                <w:sz w:val="18"/>
                <w:szCs w:val="18"/>
                <w:lang w:val="en-US" w:eastAsia="zh-CN"/>
              </w:rPr>
            </w:pPr>
            <w:r>
              <w:rPr>
                <w:rFonts w:hint="eastAsia" w:ascii="宋体" w:hAnsi="宋体"/>
                <w:b/>
                <w:bCs/>
                <w:color w:val="FF0000"/>
                <w:sz w:val="18"/>
                <w:szCs w:val="18"/>
                <w:lang w:val="en-US" w:eastAsia="zh-CN"/>
              </w:rPr>
              <w:t>课程思政要素：</w:t>
            </w:r>
          </w:p>
          <w:p w14:paraId="7DAAB1FD">
            <w:pPr>
              <w:adjustRightInd w:val="0"/>
              <w:snapToGrid w:val="0"/>
              <w:spacing w:line="300" w:lineRule="auto"/>
              <w:rPr>
                <w:rFonts w:hint="default" w:ascii="宋体" w:hAnsi="宋体"/>
                <w:b/>
                <w:bCs/>
                <w:color w:val="000000"/>
                <w:sz w:val="18"/>
                <w:szCs w:val="18"/>
                <w:lang w:val="en-US" w:eastAsia="zh-CN"/>
              </w:rPr>
            </w:pPr>
            <w:r>
              <w:rPr>
                <w:rFonts w:hint="eastAsia" w:ascii="宋体" w:hAnsi="宋体" w:cs="宋体"/>
                <w:color w:val="FF0000"/>
                <w:sz w:val="18"/>
                <w:szCs w:val="18"/>
                <w:lang w:val="en-US" w:eastAsia="zh-CN"/>
              </w:rPr>
              <w:t>价格是价值的承载方式，定价与价值创新。</w:t>
            </w:r>
          </w:p>
        </w:tc>
        <w:tc>
          <w:tcPr>
            <w:tcW w:w="625" w:type="dxa"/>
            <w:shd w:val="clear" w:color="auto" w:fill="auto"/>
          </w:tcPr>
          <w:p w14:paraId="48ED4DAB">
            <w:pPr>
              <w:adjustRightInd w:val="0"/>
              <w:snapToGrid w:val="0"/>
              <w:spacing w:line="300" w:lineRule="auto"/>
              <w:rPr>
                <w:rFonts w:hint="eastAsia" w:eastAsia="黑体"/>
                <w:color w:val="000000"/>
                <w:sz w:val="24"/>
                <w:lang w:val="en-US" w:eastAsia="zh-CN"/>
              </w:rPr>
            </w:pPr>
            <w:r>
              <w:rPr>
                <w:rFonts w:hint="eastAsia" w:ascii="宋体" w:hAnsi="宋体" w:cs="宋体"/>
                <w:sz w:val="18"/>
                <w:szCs w:val="18"/>
                <w:lang w:val="en-US" w:eastAsia="zh-CN"/>
              </w:rPr>
              <w:t>2</w:t>
            </w:r>
          </w:p>
        </w:tc>
        <w:tc>
          <w:tcPr>
            <w:tcW w:w="3599" w:type="dxa"/>
            <w:shd w:val="clear" w:color="auto" w:fill="auto"/>
          </w:tcPr>
          <w:p w14:paraId="23B90A8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w:t>
            </w:r>
          </w:p>
          <w:p w14:paraId="034E2DA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1.产品和服务定价的原理、影响因素。</w:t>
            </w:r>
          </w:p>
          <w:p w14:paraId="2211BB16">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w:t>
            </w:r>
          </w:p>
          <w:p w14:paraId="4BFAB47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1.熟悉影响产品定价的因素。</w:t>
            </w:r>
          </w:p>
          <w:p w14:paraId="4BCF827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2.掌握基本定价策略。</w:t>
            </w:r>
          </w:p>
          <w:p w14:paraId="3F9517E6">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w:t>
            </w:r>
          </w:p>
          <w:p w14:paraId="731F6A0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具备产品定价分析、评估和能力。</w:t>
            </w:r>
          </w:p>
          <w:p w14:paraId="67B0A63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FF0000"/>
                <w:sz w:val="18"/>
                <w:szCs w:val="18"/>
                <w:lang w:val="en-US" w:eastAsia="zh-CN"/>
              </w:rPr>
              <w:t>课程思政要求：</w:t>
            </w:r>
          </w:p>
          <w:p w14:paraId="657C98A8">
            <w:pPr>
              <w:adjustRightInd w:val="0"/>
              <w:snapToGrid w:val="0"/>
              <w:spacing w:line="300" w:lineRule="auto"/>
              <w:rPr>
                <w:rFonts w:hint="default" w:eastAsia="黑体"/>
                <w:i/>
                <w:color w:val="000000"/>
                <w:sz w:val="24"/>
                <w:lang w:val="en-US"/>
              </w:rPr>
            </w:pPr>
            <w:r>
              <w:rPr>
                <w:rFonts w:hint="eastAsia" w:ascii="宋体" w:hAnsi="宋体" w:cs="宋体"/>
                <w:color w:val="FF0000"/>
                <w:sz w:val="18"/>
                <w:szCs w:val="18"/>
                <w:lang w:val="en-US" w:eastAsia="zh-CN"/>
              </w:rPr>
              <w:t>中国知名企业国际产品的合理定价策略对企业发展的作用和影响。</w:t>
            </w:r>
          </w:p>
        </w:tc>
        <w:tc>
          <w:tcPr>
            <w:tcW w:w="1400" w:type="dxa"/>
            <w:shd w:val="clear" w:color="auto" w:fill="auto"/>
          </w:tcPr>
          <w:p w14:paraId="72BEC18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1.课堂教授法：讲解重、难点。</w:t>
            </w:r>
          </w:p>
          <w:p w14:paraId="06ADF16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2.知名企业</w:t>
            </w:r>
            <w:r>
              <w:rPr>
                <w:rFonts w:hint="eastAsia" w:ascii="宋体" w:hAnsi="宋体" w:cs="宋体"/>
                <w:sz w:val="18"/>
                <w:szCs w:val="18"/>
                <w:lang w:val="en-US" w:eastAsia="zh-CN"/>
              </w:rPr>
              <w:t>价格策略</w:t>
            </w:r>
            <w:r>
              <w:rPr>
                <w:rFonts w:hint="eastAsia" w:ascii="宋体" w:hAnsi="宋体" w:eastAsia="宋体" w:cs="宋体"/>
                <w:sz w:val="18"/>
                <w:szCs w:val="18"/>
                <w:lang w:val="en-US" w:eastAsia="zh-CN"/>
              </w:rPr>
              <w:t>案例搜集：搜集中外知名企业</w:t>
            </w:r>
            <w:r>
              <w:rPr>
                <w:rFonts w:hint="eastAsia" w:ascii="宋体" w:hAnsi="宋体" w:cs="宋体"/>
                <w:sz w:val="18"/>
                <w:szCs w:val="18"/>
                <w:lang w:val="en-US" w:eastAsia="zh-CN"/>
              </w:rPr>
              <w:t>实施价格战略的</w:t>
            </w:r>
            <w:r>
              <w:rPr>
                <w:rFonts w:hint="eastAsia" w:ascii="宋体" w:hAnsi="宋体" w:eastAsia="宋体" w:cs="宋体"/>
                <w:sz w:val="18"/>
                <w:szCs w:val="18"/>
                <w:lang w:val="en-US" w:eastAsia="zh-CN"/>
              </w:rPr>
              <w:t>案例。</w:t>
            </w:r>
          </w:p>
          <w:p w14:paraId="12EF8635">
            <w:pPr>
              <w:adjustRightInd w:val="0"/>
              <w:snapToGrid w:val="0"/>
              <w:spacing w:line="300" w:lineRule="auto"/>
              <w:rPr>
                <w:rFonts w:eastAsia="黑体"/>
                <w:i/>
                <w:color w:val="000000"/>
                <w:sz w:val="24"/>
              </w:rPr>
            </w:pPr>
            <w:r>
              <w:rPr>
                <w:rFonts w:hint="eastAsia" w:ascii="宋体" w:hAnsi="宋体" w:eastAsia="宋体" w:cs="宋体"/>
                <w:sz w:val="18"/>
                <w:szCs w:val="18"/>
                <w:lang w:val="en-US" w:eastAsia="zh-CN"/>
              </w:rPr>
              <w:t>3.课堂讨论：企业</w:t>
            </w:r>
            <w:r>
              <w:rPr>
                <w:rFonts w:hint="eastAsia" w:ascii="宋体" w:hAnsi="宋体" w:cs="宋体"/>
                <w:sz w:val="18"/>
                <w:szCs w:val="18"/>
                <w:lang w:val="en-US" w:eastAsia="zh-CN"/>
              </w:rPr>
              <w:t>实施价格策略的</w:t>
            </w:r>
            <w:r>
              <w:rPr>
                <w:rFonts w:hint="eastAsia" w:ascii="宋体" w:hAnsi="宋体" w:eastAsia="宋体" w:cs="宋体"/>
                <w:sz w:val="18"/>
                <w:szCs w:val="18"/>
                <w:lang w:val="en-US" w:eastAsia="zh-CN"/>
              </w:rPr>
              <w:t>案例。</w:t>
            </w:r>
          </w:p>
        </w:tc>
        <w:tc>
          <w:tcPr>
            <w:tcW w:w="988" w:type="dxa"/>
            <w:shd w:val="clear" w:color="auto" w:fill="auto"/>
            <w:vAlign w:val="top"/>
          </w:tcPr>
          <w:p w14:paraId="2ABC589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收集全球知名企业定价案例。</w:t>
            </w:r>
          </w:p>
        </w:tc>
        <w:tc>
          <w:tcPr>
            <w:tcW w:w="1225" w:type="dxa"/>
            <w:shd w:val="clear" w:color="auto" w:fill="auto"/>
            <w:vAlign w:val="top"/>
          </w:tcPr>
          <w:p w14:paraId="562A5725">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预习渠道策略相关内容。中国优秀企业定价案例讨论。</w:t>
            </w:r>
          </w:p>
        </w:tc>
        <w:tc>
          <w:tcPr>
            <w:tcW w:w="1031" w:type="dxa"/>
            <w:shd w:val="clear" w:color="auto" w:fill="auto"/>
            <w:vAlign w:val="top"/>
          </w:tcPr>
          <w:p w14:paraId="42AC6B3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b/>
                <w:bCs/>
                <w:sz w:val="18"/>
                <w:szCs w:val="18"/>
                <w:lang w:val="en-US" w:eastAsia="zh-CN"/>
              </w:rPr>
              <w:t>支撑课程教学目标1、2</w:t>
            </w:r>
          </w:p>
        </w:tc>
      </w:tr>
      <w:tr w14:paraId="6508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3DA3AE78">
            <w:pPr>
              <w:adjustRightInd w:val="0"/>
              <w:snapToGrid w:val="0"/>
              <w:spacing w:line="300" w:lineRule="auto"/>
              <w:jc w:val="center"/>
              <w:rPr>
                <w:rFonts w:hint="default" w:eastAsia="黑体"/>
                <w:color w:val="000000"/>
                <w:sz w:val="24"/>
                <w:lang w:val="en-US" w:eastAsia="zh-CN"/>
              </w:rPr>
            </w:pPr>
            <w:r>
              <w:rPr>
                <w:rFonts w:hint="eastAsia" w:eastAsia="黑体"/>
                <w:color w:val="000000"/>
                <w:sz w:val="24"/>
                <w:lang w:val="en-US" w:eastAsia="zh-CN"/>
              </w:rPr>
              <w:t>9</w:t>
            </w:r>
          </w:p>
        </w:tc>
        <w:tc>
          <w:tcPr>
            <w:tcW w:w="1374" w:type="dxa"/>
            <w:shd w:val="clear" w:color="auto" w:fill="auto"/>
            <w:vAlign w:val="top"/>
          </w:tcPr>
          <w:p w14:paraId="02E290E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第九章</w:t>
            </w:r>
          </w:p>
          <w:p w14:paraId="4B91C17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
                <w:sz w:val="21"/>
                <w:szCs w:val="21"/>
                <w:lang w:val="en-US" w:eastAsia="zh-CN" w:bidi="ar-SA"/>
              </w:rPr>
            </w:pPr>
            <w:r>
              <w:rPr>
                <w:rFonts w:hint="eastAsia" w:ascii="宋体" w:hAnsi="宋体" w:cs="宋体"/>
                <w:b/>
                <w:bCs/>
                <w:sz w:val="21"/>
                <w:szCs w:val="21"/>
                <w:lang w:val="en-US" w:eastAsia="zh-CN"/>
              </w:rPr>
              <w:t>分销策略</w:t>
            </w:r>
          </w:p>
        </w:tc>
        <w:tc>
          <w:tcPr>
            <w:tcW w:w="1838" w:type="dxa"/>
            <w:shd w:val="clear" w:color="auto" w:fill="auto"/>
            <w:vAlign w:val="top"/>
          </w:tcPr>
          <w:p w14:paraId="0123B77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1.国际分销</w:t>
            </w:r>
            <w:r>
              <w:rPr>
                <w:rFonts w:hint="eastAsia" w:ascii="宋体" w:hAnsi="宋体" w:eastAsia="宋体" w:cs="宋体"/>
                <w:sz w:val="18"/>
                <w:szCs w:val="18"/>
                <w:lang w:val="en-US" w:eastAsia="zh-CN"/>
              </w:rPr>
              <w:t>渠道</w:t>
            </w:r>
          </w:p>
          <w:p w14:paraId="3B5545A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2.国际分销</w:t>
            </w:r>
            <w:r>
              <w:rPr>
                <w:rFonts w:hint="eastAsia" w:ascii="宋体" w:hAnsi="宋体" w:eastAsia="宋体" w:cs="宋体"/>
                <w:sz w:val="18"/>
                <w:szCs w:val="18"/>
                <w:lang w:val="en-US" w:eastAsia="zh-CN"/>
              </w:rPr>
              <w:t>渠道</w:t>
            </w:r>
            <w:r>
              <w:rPr>
                <w:rFonts w:hint="eastAsia" w:ascii="宋体" w:hAnsi="宋体" w:cs="宋体"/>
                <w:sz w:val="18"/>
                <w:szCs w:val="18"/>
                <w:lang w:val="en-US" w:eastAsia="zh-CN"/>
              </w:rPr>
              <w:t>选择与管理</w:t>
            </w:r>
          </w:p>
          <w:p w14:paraId="39F6C0A5">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3.</w:t>
            </w:r>
            <w:r>
              <w:rPr>
                <w:rFonts w:hint="eastAsia" w:ascii="宋体" w:hAnsi="宋体" w:eastAsia="宋体" w:cs="宋体"/>
                <w:sz w:val="18"/>
                <w:szCs w:val="18"/>
                <w:lang w:val="en-US" w:eastAsia="zh-CN"/>
              </w:rPr>
              <w:t>营销渠道冲突</w:t>
            </w:r>
          </w:p>
        </w:tc>
        <w:tc>
          <w:tcPr>
            <w:tcW w:w="1600" w:type="dxa"/>
            <w:shd w:val="clear" w:color="auto" w:fill="auto"/>
          </w:tcPr>
          <w:p w14:paraId="62BEABBC">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重点</w:t>
            </w:r>
            <w:r>
              <w:rPr>
                <w:rFonts w:hint="eastAsia" w:ascii="宋体" w:hAnsi="宋体"/>
                <w:b/>
                <w:bCs/>
                <w:color w:val="000000"/>
                <w:sz w:val="18"/>
                <w:szCs w:val="18"/>
                <w:lang w:eastAsia="zh-CN"/>
              </w:rPr>
              <w:t>：</w:t>
            </w:r>
          </w:p>
          <w:p w14:paraId="2EFDAFF5">
            <w:pPr>
              <w:adjustRightInd w:val="0"/>
              <w:snapToGrid w:val="0"/>
              <w:spacing w:line="300" w:lineRule="auto"/>
              <w:rPr>
                <w:rFonts w:hint="eastAsia" w:ascii="宋体" w:hAnsi="宋体" w:eastAsia="宋体" w:cs="宋体"/>
                <w:sz w:val="18"/>
                <w:szCs w:val="18"/>
                <w:lang w:val="en-US" w:eastAsia="zh-CN"/>
              </w:rPr>
            </w:pPr>
            <w:r>
              <w:rPr>
                <w:rFonts w:hint="eastAsia" w:ascii="宋体" w:hAnsi="宋体" w:cs="宋体"/>
                <w:sz w:val="18"/>
                <w:szCs w:val="18"/>
                <w:lang w:val="en-US" w:eastAsia="zh-CN"/>
              </w:rPr>
              <w:t>1.国际分销</w:t>
            </w:r>
            <w:r>
              <w:rPr>
                <w:rFonts w:hint="eastAsia" w:ascii="宋体" w:hAnsi="宋体" w:eastAsia="宋体" w:cs="宋体"/>
                <w:sz w:val="18"/>
                <w:szCs w:val="18"/>
                <w:lang w:val="en-US" w:eastAsia="zh-CN"/>
              </w:rPr>
              <w:t>渠道</w:t>
            </w:r>
          </w:p>
          <w:p w14:paraId="5156F3BB">
            <w:pPr>
              <w:adjustRightInd w:val="0"/>
              <w:snapToGrid w:val="0"/>
              <w:spacing w:line="300" w:lineRule="auto"/>
              <w:rPr>
                <w:rFonts w:hint="default"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营销渠道冲突</w:t>
            </w:r>
          </w:p>
          <w:p w14:paraId="748A35D2">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难点</w:t>
            </w:r>
            <w:r>
              <w:rPr>
                <w:rFonts w:hint="eastAsia" w:ascii="宋体" w:hAnsi="宋体"/>
                <w:b/>
                <w:bCs/>
                <w:color w:val="000000"/>
                <w:sz w:val="18"/>
                <w:szCs w:val="18"/>
                <w:lang w:eastAsia="zh-CN"/>
              </w:rPr>
              <w:t>：</w:t>
            </w:r>
          </w:p>
          <w:p w14:paraId="2A628ADC">
            <w:pPr>
              <w:adjustRightInd w:val="0"/>
              <w:snapToGrid w:val="0"/>
              <w:spacing w:line="300" w:lineRule="auto"/>
              <w:rPr>
                <w:rFonts w:hint="eastAsia" w:ascii="宋体" w:hAnsi="宋体"/>
                <w:b/>
                <w:bCs/>
                <w:color w:val="000000"/>
                <w:sz w:val="18"/>
                <w:szCs w:val="18"/>
                <w:lang w:eastAsia="zh-CN"/>
              </w:rPr>
            </w:pPr>
            <w:r>
              <w:rPr>
                <w:rFonts w:hint="eastAsia" w:ascii="宋体" w:hAnsi="宋体" w:cs="宋体"/>
                <w:sz w:val="18"/>
                <w:szCs w:val="18"/>
                <w:lang w:val="en-US" w:eastAsia="zh-CN"/>
              </w:rPr>
              <w:t>1.国际分销</w:t>
            </w:r>
            <w:r>
              <w:rPr>
                <w:rFonts w:hint="eastAsia" w:ascii="宋体" w:hAnsi="宋体" w:eastAsia="宋体" w:cs="宋体"/>
                <w:sz w:val="18"/>
                <w:szCs w:val="18"/>
                <w:lang w:val="en-US" w:eastAsia="zh-CN"/>
              </w:rPr>
              <w:t>渠道</w:t>
            </w:r>
            <w:r>
              <w:rPr>
                <w:rFonts w:hint="eastAsia" w:ascii="宋体" w:hAnsi="宋体" w:cs="宋体"/>
                <w:sz w:val="18"/>
                <w:szCs w:val="18"/>
                <w:lang w:val="en-US" w:eastAsia="zh-CN"/>
              </w:rPr>
              <w:t>选择与管理</w:t>
            </w:r>
          </w:p>
          <w:p w14:paraId="28EF5397">
            <w:pPr>
              <w:adjustRightInd w:val="0"/>
              <w:snapToGrid w:val="0"/>
              <w:spacing w:line="300" w:lineRule="auto"/>
              <w:rPr>
                <w:rFonts w:hint="eastAsia" w:ascii="宋体" w:hAnsi="宋体"/>
                <w:b/>
                <w:bCs/>
                <w:color w:val="FF0000"/>
                <w:sz w:val="18"/>
                <w:szCs w:val="18"/>
                <w:highlight w:val="none"/>
                <w:lang w:val="en-US" w:eastAsia="zh-CN"/>
              </w:rPr>
            </w:pPr>
            <w:r>
              <w:rPr>
                <w:rFonts w:hint="eastAsia" w:ascii="宋体" w:hAnsi="宋体"/>
                <w:b/>
                <w:bCs/>
                <w:color w:val="FF0000"/>
                <w:sz w:val="18"/>
                <w:szCs w:val="18"/>
                <w:highlight w:val="none"/>
                <w:lang w:val="en-US" w:eastAsia="zh-CN"/>
              </w:rPr>
              <w:t>课程思政要素：</w:t>
            </w:r>
          </w:p>
          <w:p w14:paraId="6A8FC254">
            <w:pPr>
              <w:adjustRightInd w:val="0"/>
              <w:snapToGrid w:val="0"/>
              <w:spacing w:line="300" w:lineRule="auto"/>
              <w:rPr>
                <w:rFonts w:hint="default" w:ascii="宋体" w:hAnsi="宋体"/>
                <w:b/>
                <w:bCs/>
                <w:color w:val="000000"/>
                <w:sz w:val="18"/>
                <w:szCs w:val="18"/>
                <w:highlight w:val="none"/>
                <w:lang w:val="en-US" w:eastAsia="zh-CN"/>
              </w:rPr>
            </w:pPr>
            <w:r>
              <w:rPr>
                <w:rFonts w:hint="eastAsia" w:ascii="宋体" w:hAnsi="宋体" w:cs="宋体"/>
                <w:color w:val="FF0000"/>
                <w:sz w:val="18"/>
                <w:szCs w:val="18"/>
                <w:lang w:val="en-US" w:eastAsia="zh-CN"/>
              </w:rPr>
              <w:t>“义利合一”的分销商治理战略。经营商与分销渠道整合战略。</w:t>
            </w:r>
          </w:p>
        </w:tc>
        <w:tc>
          <w:tcPr>
            <w:tcW w:w="625" w:type="dxa"/>
            <w:shd w:val="clear" w:color="auto" w:fill="auto"/>
          </w:tcPr>
          <w:p w14:paraId="0087B5E2">
            <w:pPr>
              <w:adjustRightInd w:val="0"/>
              <w:snapToGrid w:val="0"/>
              <w:spacing w:line="300" w:lineRule="auto"/>
              <w:rPr>
                <w:rFonts w:hint="eastAsia" w:eastAsia="黑体"/>
                <w:color w:val="000000"/>
                <w:sz w:val="24"/>
                <w:lang w:val="en-US" w:eastAsia="zh-CN"/>
              </w:rPr>
            </w:pPr>
            <w:r>
              <w:rPr>
                <w:rFonts w:hint="eastAsia" w:ascii="宋体" w:hAnsi="宋体" w:cs="宋体"/>
                <w:sz w:val="18"/>
                <w:szCs w:val="18"/>
                <w:lang w:val="en-US" w:eastAsia="zh-CN"/>
              </w:rPr>
              <w:t>2</w:t>
            </w:r>
          </w:p>
        </w:tc>
        <w:tc>
          <w:tcPr>
            <w:tcW w:w="3599" w:type="dxa"/>
            <w:shd w:val="clear" w:color="auto" w:fill="auto"/>
          </w:tcPr>
          <w:p w14:paraId="67F03FF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w:t>
            </w:r>
          </w:p>
          <w:p w14:paraId="65BFB4C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1.分销渠道和渠道管理的内涵。</w:t>
            </w:r>
          </w:p>
          <w:p w14:paraId="6B3AA21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2.渠道的冲突原因。</w:t>
            </w:r>
          </w:p>
          <w:p w14:paraId="513C3803">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w:t>
            </w:r>
          </w:p>
          <w:p w14:paraId="0E6291A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1.掌握全球渠道决策方法，具备全球渠道决策能力。</w:t>
            </w:r>
          </w:p>
          <w:p w14:paraId="70917D0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2.具备整合多渠道营销系统的能力。</w:t>
            </w:r>
          </w:p>
          <w:p w14:paraId="314DE06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3.具备分析渠道关系中的法律和道德问题的能力。</w:t>
            </w:r>
          </w:p>
          <w:p w14:paraId="396ADF8E">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w:t>
            </w:r>
          </w:p>
          <w:p w14:paraId="66207F0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理解多渠道营销系统。</w:t>
            </w:r>
          </w:p>
          <w:p w14:paraId="30A8B57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FF0000"/>
                <w:sz w:val="18"/>
                <w:szCs w:val="18"/>
                <w:lang w:val="en-US" w:eastAsia="zh-CN"/>
              </w:rPr>
              <w:t>课程思政要求：</w:t>
            </w:r>
          </w:p>
          <w:p w14:paraId="662B6E61">
            <w:pPr>
              <w:adjustRightInd w:val="0"/>
              <w:snapToGrid w:val="0"/>
              <w:spacing w:line="300" w:lineRule="auto"/>
              <w:rPr>
                <w:rFonts w:hint="default" w:eastAsia="黑体"/>
                <w:i/>
                <w:color w:val="000000"/>
                <w:sz w:val="24"/>
                <w:lang w:val="en-US" w:eastAsia="zh-CN"/>
              </w:rPr>
            </w:pPr>
            <w:r>
              <w:rPr>
                <w:rFonts w:hint="eastAsia" w:ascii="宋体" w:hAnsi="宋体" w:cs="宋体"/>
                <w:color w:val="FF0000"/>
                <w:sz w:val="18"/>
                <w:szCs w:val="18"/>
                <w:lang w:val="en-US" w:eastAsia="zh-CN"/>
              </w:rPr>
              <w:t>中国知名企业“义利合一”的分销渠道建立典型案例与营销学启示。</w:t>
            </w:r>
          </w:p>
        </w:tc>
        <w:tc>
          <w:tcPr>
            <w:tcW w:w="1400" w:type="dxa"/>
            <w:shd w:val="clear" w:color="auto" w:fill="auto"/>
          </w:tcPr>
          <w:p w14:paraId="0F29965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1.课堂教授法：讲解重、难点。</w:t>
            </w:r>
          </w:p>
          <w:p w14:paraId="31C0AFE5">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2.知名企业</w:t>
            </w:r>
            <w:r>
              <w:rPr>
                <w:rFonts w:hint="eastAsia" w:ascii="宋体" w:hAnsi="宋体" w:cs="宋体"/>
                <w:sz w:val="18"/>
                <w:szCs w:val="18"/>
                <w:lang w:val="en-US" w:eastAsia="zh-CN"/>
              </w:rPr>
              <w:t>分销策略</w:t>
            </w:r>
            <w:r>
              <w:rPr>
                <w:rFonts w:hint="eastAsia" w:ascii="宋体" w:hAnsi="宋体" w:eastAsia="宋体" w:cs="宋体"/>
                <w:sz w:val="18"/>
                <w:szCs w:val="18"/>
                <w:lang w:val="en-US" w:eastAsia="zh-CN"/>
              </w:rPr>
              <w:t>案例搜集：搜集中外知名企业</w:t>
            </w:r>
            <w:r>
              <w:rPr>
                <w:rFonts w:hint="eastAsia" w:ascii="宋体" w:hAnsi="宋体" w:cs="宋体"/>
                <w:sz w:val="18"/>
                <w:szCs w:val="18"/>
                <w:lang w:val="en-US" w:eastAsia="zh-CN"/>
              </w:rPr>
              <w:t>分销策略的</w:t>
            </w:r>
            <w:r>
              <w:rPr>
                <w:rFonts w:hint="eastAsia" w:ascii="宋体" w:hAnsi="宋体" w:eastAsia="宋体" w:cs="宋体"/>
                <w:sz w:val="18"/>
                <w:szCs w:val="18"/>
                <w:lang w:val="en-US" w:eastAsia="zh-CN"/>
              </w:rPr>
              <w:t>案例。</w:t>
            </w:r>
          </w:p>
          <w:p w14:paraId="22543531">
            <w:pPr>
              <w:adjustRightInd w:val="0"/>
              <w:snapToGrid w:val="0"/>
              <w:spacing w:line="300" w:lineRule="auto"/>
              <w:rPr>
                <w:rFonts w:eastAsia="黑体"/>
                <w:i/>
                <w:color w:val="000000"/>
                <w:sz w:val="24"/>
              </w:rPr>
            </w:pPr>
            <w:r>
              <w:rPr>
                <w:rFonts w:hint="eastAsia" w:ascii="宋体" w:hAnsi="宋体" w:eastAsia="宋体" w:cs="宋体"/>
                <w:sz w:val="18"/>
                <w:szCs w:val="18"/>
                <w:lang w:val="en-US" w:eastAsia="zh-CN"/>
              </w:rPr>
              <w:t>3.课堂讨论：企业</w:t>
            </w:r>
            <w:r>
              <w:rPr>
                <w:rFonts w:hint="eastAsia" w:ascii="宋体" w:hAnsi="宋体" w:cs="宋体"/>
                <w:sz w:val="18"/>
                <w:szCs w:val="18"/>
                <w:lang w:val="en-US" w:eastAsia="zh-CN"/>
              </w:rPr>
              <w:t>分销策略</w:t>
            </w:r>
            <w:r>
              <w:rPr>
                <w:rFonts w:hint="eastAsia" w:ascii="宋体" w:hAnsi="宋体" w:eastAsia="宋体" w:cs="宋体"/>
                <w:sz w:val="18"/>
                <w:szCs w:val="18"/>
                <w:lang w:val="en-US" w:eastAsia="zh-CN"/>
              </w:rPr>
              <w:t>案例。</w:t>
            </w:r>
          </w:p>
        </w:tc>
        <w:tc>
          <w:tcPr>
            <w:tcW w:w="988" w:type="dxa"/>
            <w:shd w:val="clear" w:color="auto" w:fill="auto"/>
            <w:vAlign w:val="top"/>
          </w:tcPr>
          <w:p w14:paraId="29F72AB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收集全球知名企业定价案例。</w:t>
            </w:r>
          </w:p>
        </w:tc>
        <w:tc>
          <w:tcPr>
            <w:tcW w:w="1225" w:type="dxa"/>
            <w:shd w:val="clear" w:color="auto" w:fill="auto"/>
            <w:vAlign w:val="top"/>
          </w:tcPr>
          <w:p w14:paraId="25BFE8D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中国优秀企业全球营销渠道决策案例讨论。预习数字营销策略相关内容。</w:t>
            </w:r>
          </w:p>
        </w:tc>
        <w:tc>
          <w:tcPr>
            <w:tcW w:w="1031" w:type="dxa"/>
            <w:shd w:val="clear" w:color="auto" w:fill="auto"/>
            <w:vAlign w:val="top"/>
          </w:tcPr>
          <w:p w14:paraId="3131BDF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b/>
                <w:bCs/>
                <w:sz w:val="18"/>
                <w:szCs w:val="18"/>
                <w:lang w:val="en-US" w:eastAsia="zh-CN"/>
              </w:rPr>
              <w:t>支撑课程教学目标1、2</w:t>
            </w:r>
          </w:p>
        </w:tc>
      </w:tr>
      <w:tr w14:paraId="7FC4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534E979">
            <w:pPr>
              <w:adjustRightInd w:val="0"/>
              <w:snapToGrid w:val="0"/>
              <w:spacing w:line="300" w:lineRule="auto"/>
              <w:jc w:val="center"/>
              <w:rPr>
                <w:rFonts w:hint="default" w:eastAsia="黑体"/>
                <w:color w:val="000000"/>
                <w:sz w:val="24"/>
                <w:lang w:val="en-US" w:eastAsia="zh-CN"/>
              </w:rPr>
            </w:pPr>
            <w:r>
              <w:rPr>
                <w:rFonts w:hint="eastAsia" w:eastAsia="黑体"/>
                <w:color w:val="000000"/>
                <w:sz w:val="24"/>
                <w:lang w:val="en-US" w:eastAsia="zh-CN"/>
              </w:rPr>
              <w:t>10</w:t>
            </w:r>
          </w:p>
        </w:tc>
        <w:tc>
          <w:tcPr>
            <w:tcW w:w="1374" w:type="dxa"/>
            <w:shd w:val="clear" w:color="auto" w:fill="auto"/>
            <w:vAlign w:val="top"/>
          </w:tcPr>
          <w:p w14:paraId="1DECCA8C">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第十章</w:t>
            </w:r>
          </w:p>
          <w:p w14:paraId="646FA352">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
                <w:sz w:val="21"/>
                <w:szCs w:val="21"/>
                <w:lang w:val="en-US" w:eastAsia="zh-CN" w:bidi="ar-SA"/>
              </w:rPr>
            </w:pPr>
            <w:r>
              <w:rPr>
                <w:rFonts w:hint="eastAsia" w:ascii="宋体" w:hAnsi="宋体" w:cs="宋体"/>
                <w:b/>
                <w:bCs/>
                <w:sz w:val="21"/>
                <w:szCs w:val="21"/>
                <w:lang w:val="en-US" w:eastAsia="zh-CN"/>
              </w:rPr>
              <w:t>数字营销策略</w:t>
            </w:r>
          </w:p>
        </w:tc>
        <w:tc>
          <w:tcPr>
            <w:tcW w:w="1838" w:type="dxa"/>
            <w:shd w:val="clear" w:color="auto" w:fill="auto"/>
            <w:vAlign w:val="top"/>
          </w:tcPr>
          <w:p w14:paraId="680B81B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1.数字经济</w:t>
            </w:r>
            <w:r>
              <w:rPr>
                <w:rFonts w:hint="eastAsia" w:ascii="宋体" w:hAnsi="宋体" w:eastAsia="宋体" w:cs="宋体"/>
                <w:sz w:val="18"/>
                <w:szCs w:val="18"/>
                <w:lang w:val="en-US" w:eastAsia="zh-CN"/>
              </w:rPr>
              <w:t>全球消费者与</w:t>
            </w:r>
            <w:r>
              <w:rPr>
                <w:rFonts w:hint="eastAsia" w:ascii="宋体" w:hAnsi="宋体" w:cs="宋体"/>
                <w:sz w:val="18"/>
                <w:szCs w:val="18"/>
                <w:lang w:val="en-US" w:eastAsia="zh-CN"/>
              </w:rPr>
              <w:t>组织</w:t>
            </w:r>
            <w:r>
              <w:rPr>
                <w:rFonts w:hint="eastAsia" w:ascii="宋体" w:hAnsi="宋体" w:eastAsia="宋体" w:cs="宋体"/>
                <w:sz w:val="18"/>
                <w:szCs w:val="18"/>
                <w:lang w:val="en-US" w:eastAsia="zh-CN"/>
              </w:rPr>
              <w:t>行为变化</w:t>
            </w:r>
          </w:p>
          <w:p w14:paraId="00AB88B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2.数字营销</w:t>
            </w:r>
          </w:p>
        </w:tc>
        <w:tc>
          <w:tcPr>
            <w:tcW w:w="1600" w:type="dxa"/>
            <w:shd w:val="clear" w:color="auto" w:fill="auto"/>
          </w:tcPr>
          <w:p w14:paraId="6E20AB77">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重点</w:t>
            </w:r>
            <w:r>
              <w:rPr>
                <w:rFonts w:hint="eastAsia" w:ascii="宋体" w:hAnsi="宋体"/>
                <w:b/>
                <w:bCs/>
                <w:color w:val="000000"/>
                <w:sz w:val="18"/>
                <w:szCs w:val="18"/>
                <w:lang w:eastAsia="zh-CN"/>
              </w:rPr>
              <w:t>：</w:t>
            </w:r>
          </w:p>
          <w:p w14:paraId="728C2F20">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1.数字经济国际营销新情境</w:t>
            </w:r>
          </w:p>
          <w:p w14:paraId="7428303E">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2.数字经济</w:t>
            </w:r>
            <w:r>
              <w:rPr>
                <w:rFonts w:hint="eastAsia" w:ascii="宋体" w:hAnsi="宋体" w:eastAsia="宋体" w:cs="宋体"/>
                <w:sz w:val="18"/>
                <w:szCs w:val="18"/>
                <w:lang w:val="en-US" w:eastAsia="zh-CN"/>
              </w:rPr>
              <w:t>全球消费者与</w:t>
            </w:r>
            <w:r>
              <w:rPr>
                <w:rFonts w:hint="eastAsia" w:ascii="宋体" w:hAnsi="宋体" w:cs="宋体"/>
                <w:sz w:val="18"/>
                <w:szCs w:val="18"/>
                <w:lang w:val="en-US" w:eastAsia="zh-CN"/>
              </w:rPr>
              <w:t>组织</w:t>
            </w:r>
            <w:r>
              <w:rPr>
                <w:rFonts w:hint="eastAsia" w:ascii="宋体" w:hAnsi="宋体" w:eastAsia="宋体" w:cs="宋体"/>
                <w:sz w:val="18"/>
                <w:szCs w:val="18"/>
                <w:lang w:val="en-US" w:eastAsia="zh-CN"/>
              </w:rPr>
              <w:t>行为变化</w:t>
            </w:r>
          </w:p>
          <w:p w14:paraId="709DD51F">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难点</w:t>
            </w:r>
            <w:r>
              <w:rPr>
                <w:rFonts w:hint="eastAsia" w:ascii="宋体" w:hAnsi="宋体"/>
                <w:b/>
                <w:bCs/>
                <w:color w:val="000000"/>
                <w:sz w:val="18"/>
                <w:szCs w:val="18"/>
                <w:lang w:eastAsia="zh-CN"/>
              </w:rPr>
              <w:t>：</w:t>
            </w:r>
          </w:p>
          <w:p w14:paraId="133D8806">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1.数字营销策略与企业国际化</w:t>
            </w:r>
          </w:p>
          <w:p w14:paraId="39FEB05A">
            <w:pPr>
              <w:adjustRightInd w:val="0"/>
              <w:snapToGrid w:val="0"/>
              <w:spacing w:line="300" w:lineRule="auto"/>
              <w:rPr>
                <w:rFonts w:hint="eastAsia" w:ascii="宋体" w:hAnsi="宋体"/>
                <w:b/>
                <w:bCs/>
                <w:color w:val="FF0000"/>
                <w:sz w:val="18"/>
                <w:szCs w:val="18"/>
                <w:lang w:val="en-US" w:eastAsia="zh-CN"/>
              </w:rPr>
            </w:pPr>
            <w:r>
              <w:rPr>
                <w:rFonts w:hint="eastAsia" w:ascii="宋体" w:hAnsi="宋体"/>
                <w:b/>
                <w:bCs/>
                <w:color w:val="FF0000"/>
                <w:sz w:val="18"/>
                <w:szCs w:val="18"/>
                <w:lang w:val="en-US" w:eastAsia="zh-CN"/>
              </w:rPr>
              <w:t>课程思政要素：</w:t>
            </w:r>
          </w:p>
          <w:p w14:paraId="2A145E10">
            <w:pPr>
              <w:adjustRightInd w:val="0"/>
              <w:snapToGrid w:val="0"/>
              <w:spacing w:line="300" w:lineRule="auto"/>
              <w:rPr>
                <w:rFonts w:hint="default" w:ascii="宋体" w:hAnsi="宋体"/>
                <w:b/>
                <w:bCs/>
                <w:color w:val="000000"/>
                <w:sz w:val="18"/>
                <w:szCs w:val="18"/>
                <w:lang w:val="en-US" w:eastAsia="zh-CN"/>
              </w:rPr>
            </w:pPr>
            <w:r>
              <w:rPr>
                <w:rFonts w:hint="eastAsia" w:ascii="宋体" w:hAnsi="宋体" w:cs="宋体"/>
                <w:color w:val="FF0000"/>
                <w:sz w:val="18"/>
                <w:szCs w:val="18"/>
                <w:lang w:val="en-US" w:eastAsia="zh-CN"/>
              </w:rPr>
              <w:t>中国企业通过数字化技术实现产品标准化、服务本地化、供应链网络化。</w:t>
            </w:r>
          </w:p>
        </w:tc>
        <w:tc>
          <w:tcPr>
            <w:tcW w:w="625" w:type="dxa"/>
            <w:shd w:val="clear" w:color="auto" w:fill="auto"/>
          </w:tcPr>
          <w:p w14:paraId="3D14E550">
            <w:pPr>
              <w:adjustRightInd w:val="0"/>
              <w:snapToGrid w:val="0"/>
              <w:spacing w:line="300" w:lineRule="auto"/>
              <w:rPr>
                <w:rFonts w:hint="eastAsia" w:eastAsia="黑体"/>
                <w:color w:val="000000"/>
                <w:sz w:val="24"/>
                <w:lang w:val="en-US" w:eastAsia="zh-CN"/>
              </w:rPr>
            </w:pPr>
            <w:r>
              <w:rPr>
                <w:rFonts w:hint="eastAsia" w:ascii="宋体" w:hAnsi="宋体" w:cs="宋体"/>
                <w:sz w:val="18"/>
                <w:szCs w:val="18"/>
                <w:lang w:val="en-US" w:eastAsia="zh-CN"/>
              </w:rPr>
              <w:t>2</w:t>
            </w:r>
          </w:p>
        </w:tc>
        <w:tc>
          <w:tcPr>
            <w:tcW w:w="3599" w:type="dxa"/>
            <w:shd w:val="clear" w:color="auto" w:fill="auto"/>
          </w:tcPr>
          <w:p w14:paraId="3F82D2B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w:t>
            </w:r>
          </w:p>
          <w:p w14:paraId="0AF7650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1.数字营销内涵。</w:t>
            </w:r>
          </w:p>
          <w:p w14:paraId="47A3A743">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w:t>
            </w:r>
          </w:p>
          <w:p w14:paraId="598158D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1.具备并提升分析和研判全球消费者行为和企业行为变化趋势的能力。</w:t>
            </w:r>
          </w:p>
          <w:p w14:paraId="0860C5B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2.具备制定企业数字营销战略能力。</w:t>
            </w:r>
          </w:p>
          <w:p w14:paraId="7556D522">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w:t>
            </w:r>
          </w:p>
          <w:p w14:paraId="0642DAE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1.掌握全球消费者行为与企业行为变化的前沿动态。</w:t>
            </w:r>
          </w:p>
          <w:p w14:paraId="4E6B9D7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2.了解移动商务营销、电子商务营销、在线营销、社交媒体营销和人工智能营销。</w:t>
            </w:r>
          </w:p>
          <w:p w14:paraId="5C05D82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FF0000"/>
                <w:sz w:val="18"/>
                <w:szCs w:val="18"/>
                <w:lang w:val="en-US" w:eastAsia="zh-CN"/>
              </w:rPr>
              <w:t>课程思政要求：</w:t>
            </w:r>
          </w:p>
          <w:p w14:paraId="3888CB24">
            <w:pPr>
              <w:adjustRightInd w:val="0"/>
              <w:snapToGrid w:val="0"/>
              <w:spacing w:line="300" w:lineRule="auto"/>
              <w:rPr>
                <w:rFonts w:eastAsia="黑体"/>
                <w:i/>
                <w:color w:val="000000"/>
                <w:sz w:val="24"/>
              </w:rPr>
            </w:pPr>
            <w:r>
              <w:rPr>
                <w:rFonts w:hint="eastAsia" w:ascii="宋体" w:hAnsi="宋体" w:cs="宋体"/>
                <w:color w:val="FF0000"/>
                <w:sz w:val="18"/>
                <w:szCs w:val="18"/>
                <w:lang w:val="en-US" w:eastAsia="zh-CN"/>
              </w:rPr>
              <w:t>中国知名企业通过数字化技术实现产品标准化、服务本地化、供应链网络化。</w:t>
            </w:r>
          </w:p>
        </w:tc>
        <w:tc>
          <w:tcPr>
            <w:tcW w:w="1400" w:type="dxa"/>
            <w:shd w:val="clear" w:color="auto" w:fill="auto"/>
          </w:tcPr>
          <w:p w14:paraId="1D8F413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1.课堂教授法：讲解重、难点。</w:t>
            </w:r>
          </w:p>
          <w:p w14:paraId="46B42E8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2.知名企业</w:t>
            </w:r>
            <w:r>
              <w:rPr>
                <w:rFonts w:hint="eastAsia" w:ascii="宋体" w:hAnsi="宋体" w:cs="宋体"/>
                <w:sz w:val="18"/>
                <w:szCs w:val="18"/>
                <w:lang w:val="en-US" w:eastAsia="zh-CN"/>
              </w:rPr>
              <w:t>数字营销策略</w:t>
            </w:r>
            <w:r>
              <w:rPr>
                <w:rFonts w:hint="eastAsia" w:ascii="宋体" w:hAnsi="宋体" w:eastAsia="宋体" w:cs="宋体"/>
                <w:sz w:val="18"/>
                <w:szCs w:val="18"/>
                <w:lang w:val="en-US" w:eastAsia="zh-CN"/>
              </w:rPr>
              <w:t>案例搜集：搜集中外知名企业</w:t>
            </w:r>
            <w:r>
              <w:rPr>
                <w:rFonts w:hint="eastAsia" w:ascii="宋体" w:hAnsi="宋体" w:cs="宋体"/>
                <w:sz w:val="18"/>
                <w:szCs w:val="18"/>
                <w:lang w:val="en-US" w:eastAsia="zh-CN"/>
              </w:rPr>
              <w:t>数字营销策略</w:t>
            </w:r>
            <w:r>
              <w:rPr>
                <w:rFonts w:hint="eastAsia" w:ascii="宋体" w:hAnsi="宋体" w:eastAsia="宋体" w:cs="宋体"/>
                <w:sz w:val="18"/>
                <w:szCs w:val="18"/>
                <w:lang w:val="en-US" w:eastAsia="zh-CN"/>
              </w:rPr>
              <w:t>案例。</w:t>
            </w:r>
          </w:p>
          <w:p w14:paraId="58BFDF2D">
            <w:pPr>
              <w:adjustRightInd w:val="0"/>
              <w:snapToGrid w:val="0"/>
              <w:spacing w:line="300" w:lineRule="auto"/>
              <w:rPr>
                <w:rFonts w:eastAsia="黑体"/>
                <w:i/>
                <w:color w:val="000000"/>
                <w:sz w:val="24"/>
              </w:rPr>
            </w:pPr>
            <w:r>
              <w:rPr>
                <w:rFonts w:hint="eastAsia" w:ascii="宋体" w:hAnsi="宋体" w:eastAsia="宋体" w:cs="宋体"/>
                <w:sz w:val="18"/>
                <w:szCs w:val="18"/>
                <w:lang w:val="en-US" w:eastAsia="zh-CN"/>
              </w:rPr>
              <w:t>3.课堂讨论：企业</w:t>
            </w:r>
            <w:r>
              <w:rPr>
                <w:rFonts w:hint="eastAsia" w:ascii="宋体" w:hAnsi="宋体" w:cs="宋体"/>
                <w:sz w:val="18"/>
                <w:szCs w:val="18"/>
                <w:lang w:val="en-US" w:eastAsia="zh-CN"/>
              </w:rPr>
              <w:t>实施数字营销策略</w:t>
            </w:r>
            <w:r>
              <w:rPr>
                <w:rFonts w:hint="eastAsia" w:ascii="宋体" w:hAnsi="宋体" w:eastAsia="宋体" w:cs="宋体"/>
                <w:sz w:val="18"/>
                <w:szCs w:val="18"/>
                <w:lang w:val="en-US" w:eastAsia="zh-CN"/>
              </w:rPr>
              <w:t>案例。</w:t>
            </w:r>
          </w:p>
        </w:tc>
        <w:tc>
          <w:tcPr>
            <w:tcW w:w="988" w:type="dxa"/>
            <w:shd w:val="clear" w:color="auto" w:fill="auto"/>
            <w:vAlign w:val="top"/>
          </w:tcPr>
          <w:p w14:paraId="35BD215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收集全球知名企业实施数字营销的案例。</w:t>
            </w:r>
          </w:p>
        </w:tc>
        <w:tc>
          <w:tcPr>
            <w:tcW w:w="1225" w:type="dxa"/>
            <w:shd w:val="clear" w:color="auto" w:fill="auto"/>
            <w:vAlign w:val="top"/>
          </w:tcPr>
          <w:p w14:paraId="1DD7685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中国优秀企业数字营销案例讨论。预习国际市场营销的促销与价值传播相关内容。</w:t>
            </w:r>
          </w:p>
        </w:tc>
        <w:tc>
          <w:tcPr>
            <w:tcW w:w="1031" w:type="dxa"/>
            <w:shd w:val="clear" w:color="auto" w:fill="auto"/>
            <w:vAlign w:val="top"/>
          </w:tcPr>
          <w:p w14:paraId="58AC490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b/>
                <w:bCs/>
                <w:sz w:val="18"/>
                <w:szCs w:val="18"/>
                <w:lang w:val="en-US" w:eastAsia="zh-CN"/>
              </w:rPr>
              <w:t>支撑课程教学目标1、2</w:t>
            </w:r>
          </w:p>
        </w:tc>
      </w:tr>
      <w:tr w14:paraId="2318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23163C31">
            <w:pPr>
              <w:adjustRightInd w:val="0"/>
              <w:snapToGrid w:val="0"/>
              <w:spacing w:line="300" w:lineRule="auto"/>
              <w:jc w:val="center"/>
              <w:rPr>
                <w:rFonts w:hint="default" w:eastAsia="黑体"/>
                <w:color w:val="000000"/>
                <w:sz w:val="24"/>
                <w:lang w:val="en-US" w:eastAsia="zh-CN"/>
              </w:rPr>
            </w:pPr>
            <w:r>
              <w:rPr>
                <w:rFonts w:hint="eastAsia" w:eastAsia="黑体"/>
                <w:color w:val="000000"/>
                <w:sz w:val="24"/>
                <w:lang w:val="en-US" w:eastAsia="zh-CN"/>
              </w:rPr>
              <w:t>11</w:t>
            </w:r>
          </w:p>
        </w:tc>
        <w:tc>
          <w:tcPr>
            <w:tcW w:w="1374" w:type="dxa"/>
            <w:shd w:val="clear" w:color="auto" w:fill="auto"/>
            <w:vAlign w:val="top"/>
          </w:tcPr>
          <w:p w14:paraId="02458DA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第十一章</w:t>
            </w:r>
          </w:p>
          <w:p w14:paraId="5FE92F9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
                <w:sz w:val="21"/>
                <w:szCs w:val="21"/>
                <w:lang w:val="en-US" w:eastAsia="zh-CN" w:bidi="ar-SA"/>
              </w:rPr>
            </w:pPr>
            <w:r>
              <w:rPr>
                <w:rFonts w:hint="eastAsia" w:ascii="宋体" w:hAnsi="宋体" w:cs="宋体"/>
                <w:b/>
                <w:bCs/>
                <w:sz w:val="21"/>
                <w:szCs w:val="21"/>
                <w:lang w:val="en-US" w:eastAsia="zh-CN"/>
              </w:rPr>
              <w:t>国际市场营销的促销与价值传播</w:t>
            </w:r>
          </w:p>
        </w:tc>
        <w:tc>
          <w:tcPr>
            <w:tcW w:w="1838" w:type="dxa"/>
            <w:shd w:val="clear" w:color="auto" w:fill="auto"/>
            <w:vAlign w:val="top"/>
          </w:tcPr>
          <w:p w14:paraId="22F8B63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1.国际营销促销与</w:t>
            </w:r>
            <w:r>
              <w:rPr>
                <w:rFonts w:hint="eastAsia" w:ascii="宋体" w:hAnsi="宋体" w:eastAsia="宋体" w:cs="宋体"/>
                <w:sz w:val="18"/>
                <w:szCs w:val="18"/>
                <w:lang w:val="en-US" w:eastAsia="zh-CN"/>
              </w:rPr>
              <w:t>营销传播</w:t>
            </w:r>
          </w:p>
          <w:p w14:paraId="602498D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2.品牌传播、广告、公共关系与国际营销</w:t>
            </w:r>
          </w:p>
          <w:p w14:paraId="3206895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3.促销战略与价值传播</w:t>
            </w:r>
          </w:p>
        </w:tc>
        <w:tc>
          <w:tcPr>
            <w:tcW w:w="1600" w:type="dxa"/>
            <w:shd w:val="clear" w:color="auto" w:fill="auto"/>
          </w:tcPr>
          <w:p w14:paraId="093D4FEA">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重点</w:t>
            </w:r>
            <w:r>
              <w:rPr>
                <w:rFonts w:hint="eastAsia" w:ascii="宋体" w:hAnsi="宋体"/>
                <w:b/>
                <w:bCs/>
                <w:color w:val="000000"/>
                <w:sz w:val="18"/>
                <w:szCs w:val="18"/>
                <w:lang w:eastAsia="zh-CN"/>
              </w:rPr>
              <w:t>：</w:t>
            </w:r>
          </w:p>
          <w:p w14:paraId="62B5FFA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1.国际营销促销与</w:t>
            </w:r>
            <w:r>
              <w:rPr>
                <w:rFonts w:hint="eastAsia" w:ascii="宋体" w:hAnsi="宋体" w:eastAsia="宋体" w:cs="宋体"/>
                <w:sz w:val="18"/>
                <w:szCs w:val="18"/>
                <w:lang w:val="en-US" w:eastAsia="zh-CN"/>
              </w:rPr>
              <w:t>营销传播</w:t>
            </w:r>
          </w:p>
          <w:p w14:paraId="1849CA2A">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2.国际营销与品牌传播</w:t>
            </w:r>
          </w:p>
          <w:p w14:paraId="4294D3FA">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难点</w:t>
            </w:r>
            <w:r>
              <w:rPr>
                <w:rFonts w:hint="eastAsia" w:ascii="宋体" w:hAnsi="宋体"/>
                <w:b/>
                <w:bCs/>
                <w:color w:val="000000"/>
                <w:sz w:val="18"/>
                <w:szCs w:val="18"/>
                <w:lang w:eastAsia="zh-CN"/>
              </w:rPr>
              <w:t>：</w:t>
            </w:r>
          </w:p>
          <w:p w14:paraId="70F3059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1.促销策略和品牌传播战略的选择</w:t>
            </w:r>
          </w:p>
          <w:p w14:paraId="7C816740">
            <w:pPr>
              <w:adjustRightInd w:val="0"/>
              <w:snapToGrid w:val="0"/>
              <w:spacing w:line="300" w:lineRule="auto"/>
              <w:rPr>
                <w:rFonts w:hint="eastAsia" w:ascii="宋体" w:hAnsi="宋体"/>
                <w:b/>
                <w:bCs/>
                <w:color w:val="FF0000"/>
                <w:sz w:val="18"/>
                <w:szCs w:val="18"/>
                <w:lang w:val="en-US" w:eastAsia="zh-CN"/>
              </w:rPr>
            </w:pPr>
            <w:r>
              <w:rPr>
                <w:rFonts w:hint="eastAsia" w:ascii="宋体" w:hAnsi="宋体"/>
                <w:b/>
                <w:bCs/>
                <w:color w:val="FF0000"/>
                <w:sz w:val="18"/>
                <w:szCs w:val="18"/>
                <w:lang w:val="en-US" w:eastAsia="zh-CN"/>
              </w:rPr>
              <w:t>课程思政要素：</w:t>
            </w:r>
          </w:p>
          <w:p w14:paraId="27B41C00">
            <w:pPr>
              <w:adjustRightInd w:val="0"/>
              <w:snapToGrid w:val="0"/>
              <w:spacing w:line="300" w:lineRule="auto"/>
              <w:rPr>
                <w:rFonts w:hint="default" w:ascii="宋体" w:hAnsi="宋体"/>
                <w:b/>
                <w:bCs/>
                <w:color w:val="000000"/>
                <w:sz w:val="18"/>
                <w:szCs w:val="18"/>
                <w:lang w:val="en-US" w:eastAsia="zh-CN"/>
              </w:rPr>
            </w:pPr>
            <w:r>
              <w:rPr>
                <w:rFonts w:hint="eastAsia" w:ascii="宋体" w:hAnsi="宋体" w:cs="宋体"/>
                <w:color w:val="FF0000"/>
                <w:sz w:val="18"/>
                <w:szCs w:val="18"/>
                <w:lang w:val="en-US" w:eastAsia="zh-CN"/>
              </w:rPr>
              <w:t>品牌传播的本质是价值的传播</w:t>
            </w:r>
          </w:p>
        </w:tc>
        <w:tc>
          <w:tcPr>
            <w:tcW w:w="625" w:type="dxa"/>
            <w:shd w:val="clear" w:color="auto" w:fill="auto"/>
          </w:tcPr>
          <w:p w14:paraId="58C72147">
            <w:pPr>
              <w:adjustRightInd w:val="0"/>
              <w:snapToGrid w:val="0"/>
              <w:spacing w:line="300" w:lineRule="auto"/>
              <w:rPr>
                <w:rFonts w:hint="eastAsia" w:eastAsia="黑体"/>
                <w:color w:val="000000"/>
                <w:sz w:val="24"/>
                <w:lang w:val="en-US" w:eastAsia="zh-CN"/>
              </w:rPr>
            </w:pPr>
            <w:r>
              <w:rPr>
                <w:rFonts w:hint="eastAsia" w:ascii="宋体" w:hAnsi="宋体" w:cs="宋体"/>
                <w:sz w:val="18"/>
                <w:szCs w:val="18"/>
                <w:lang w:val="en-US" w:eastAsia="zh-CN"/>
              </w:rPr>
              <w:t>2</w:t>
            </w:r>
          </w:p>
        </w:tc>
        <w:tc>
          <w:tcPr>
            <w:tcW w:w="3599" w:type="dxa"/>
            <w:shd w:val="clear" w:color="auto" w:fill="auto"/>
          </w:tcPr>
          <w:p w14:paraId="459A005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w:t>
            </w:r>
          </w:p>
          <w:p w14:paraId="022F870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b/>
                <w:bCs/>
                <w:color w:val="000000"/>
                <w:sz w:val="18"/>
                <w:szCs w:val="18"/>
                <w:lang w:val="en-US" w:eastAsia="zh-CN"/>
              </w:rPr>
            </w:pPr>
            <w:r>
              <w:rPr>
                <w:rFonts w:hint="eastAsia" w:ascii="宋体" w:hAnsi="宋体" w:cs="宋体"/>
                <w:sz w:val="18"/>
                <w:szCs w:val="18"/>
                <w:lang w:val="en-US" w:eastAsia="zh-CN"/>
              </w:rPr>
              <w:t>1.国际营销促销与</w:t>
            </w:r>
            <w:r>
              <w:rPr>
                <w:rFonts w:hint="eastAsia" w:ascii="宋体" w:hAnsi="宋体" w:eastAsia="宋体" w:cs="宋体"/>
                <w:sz w:val="18"/>
                <w:szCs w:val="18"/>
                <w:lang w:val="en-US" w:eastAsia="zh-CN"/>
              </w:rPr>
              <w:t>营销传播</w:t>
            </w:r>
            <w:r>
              <w:rPr>
                <w:rFonts w:hint="eastAsia" w:ascii="宋体" w:hAnsi="宋体" w:cs="宋体"/>
                <w:sz w:val="18"/>
                <w:szCs w:val="18"/>
                <w:lang w:val="en-US" w:eastAsia="zh-CN"/>
              </w:rPr>
              <w:t>的内涵。</w:t>
            </w:r>
          </w:p>
          <w:p w14:paraId="4DE15871">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w:t>
            </w:r>
          </w:p>
          <w:p w14:paraId="6DFEF8D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1.设计和评估国际市场营销战略的能力。</w:t>
            </w:r>
          </w:p>
          <w:p w14:paraId="58EA6FB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2.理解价值传播的重要性。</w:t>
            </w:r>
          </w:p>
          <w:p w14:paraId="2846F1DD">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w:t>
            </w:r>
          </w:p>
          <w:p w14:paraId="5C68CF7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理解国际贸易和国际营销的价值规律。</w:t>
            </w:r>
          </w:p>
          <w:p w14:paraId="17CDCAE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FF0000"/>
                <w:sz w:val="18"/>
                <w:szCs w:val="18"/>
                <w:lang w:val="en-US" w:eastAsia="zh-CN"/>
              </w:rPr>
              <w:t>课程思政要求：</w:t>
            </w:r>
          </w:p>
          <w:p w14:paraId="5CDC359F">
            <w:pPr>
              <w:adjustRightInd w:val="0"/>
              <w:snapToGrid w:val="0"/>
              <w:spacing w:line="300" w:lineRule="auto"/>
              <w:rPr>
                <w:rFonts w:hint="default" w:eastAsia="黑体"/>
                <w:i/>
                <w:color w:val="000000"/>
                <w:sz w:val="24"/>
                <w:lang w:val="en-US"/>
              </w:rPr>
            </w:pPr>
            <w:r>
              <w:rPr>
                <w:rFonts w:hint="eastAsia" w:ascii="宋体" w:hAnsi="宋体" w:cs="宋体"/>
                <w:color w:val="FF0000"/>
                <w:sz w:val="18"/>
                <w:szCs w:val="18"/>
                <w:lang w:val="en-US" w:eastAsia="zh-CN"/>
              </w:rPr>
              <w:t>民族品牌传播，“中国的品牌，世界的品牌”，国际知名企业品牌传播与营销学启示。</w:t>
            </w:r>
          </w:p>
        </w:tc>
        <w:tc>
          <w:tcPr>
            <w:tcW w:w="1400" w:type="dxa"/>
            <w:shd w:val="clear" w:color="auto" w:fill="auto"/>
          </w:tcPr>
          <w:p w14:paraId="38713F2A">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1.课堂教授法：讲解重、难点。</w:t>
            </w:r>
          </w:p>
          <w:p w14:paraId="6FDB3E0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2.知名企业国际市场营销的促销与价值传播案例搜集：搜集中外知名企业国际市场营销的促销与价值传播案例。</w:t>
            </w:r>
          </w:p>
          <w:p w14:paraId="0B97417B">
            <w:pPr>
              <w:adjustRightInd w:val="0"/>
              <w:snapToGrid w:val="0"/>
              <w:spacing w:line="300" w:lineRule="auto"/>
              <w:rPr>
                <w:rFonts w:eastAsia="黑体"/>
                <w:i/>
                <w:color w:val="000000"/>
                <w:sz w:val="24"/>
              </w:rPr>
            </w:pPr>
            <w:r>
              <w:rPr>
                <w:rFonts w:hint="eastAsia" w:ascii="宋体" w:hAnsi="宋体" w:eastAsia="宋体" w:cs="宋体"/>
                <w:sz w:val="18"/>
                <w:szCs w:val="18"/>
                <w:lang w:val="en-US" w:eastAsia="zh-CN"/>
              </w:rPr>
              <w:t>3.课堂讨论：国际市场营销的促销与价值传播案例。</w:t>
            </w:r>
          </w:p>
        </w:tc>
        <w:tc>
          <w:tcPr>
            <w:tcW w:w="988" w:type="dxa"/>
            <w:shd w:val="clear" w:color="auto" w:fill="auto"/>
            <w:vAlign w:val="top"/>
          </w:tcPr>
          <w:p w14:paraId="6812F8D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收集全球知名企业价值传播案例。</w:t>
            </w:r>
          </w:p>
        </w:tc>
        <w:tc>
          <w:tcPr>
            <w:tcW w:w="1225" w:type="dxa"/>
            <w:shd w:val="clear" w:color="auto" w:fill="auto"/>
            <w:vAlign w:val="top"/>
          </w:tcPr>
          <w:p w14:paraId="0E6D9B1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中国优秀企业价值传播案例讨论。预习国际市场营销战略管理相关内容。</w:t>
            </w:r>
          </w:p>
        </w:tc>
        <w:tc>
          <w:tcPr>
            <w:tcW w:w="1031" w:type="dxa"/>
            <w:shd w:val="clear" w:color="auto" w:fill="auto"/>
            <w:vAlign w:val="top"/>
          </w:tcPr>
          <w:p w14:paraId="1ED2FDFB">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b/>
                <w:bCs/>
                <w:sz w:val="18"/>
                <w:szCs w:val="18"/>
                <w:lang w:val="en-US" w:eastAsia="zh-CN"/>
              </w:rPr>
              <w:t>支撑课程教学目标1、2、3</w:t>
            </w:r>
          </w:p>
        </w:tc>
      </w:tr>
      <w:tr w14:paraId="6F62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C7AF3E8">
            <w:pPr>
              <w:adjustRightInd w:val="0"/>
              <w:snapToGrid w:val="0"/>
              <w:spacing w:line="300" w:lineRule="auto"/>
              <w:jc w:val="center"/>
              <w:rPr>
                <w:rFonts w:hint="default" w:eastAsia="黑体"/>
                <w:color w:val="000000"/>
                <w:sz w:val="24"/>
                <w:lang w:val="en-US" w:eastAsia="zh-CN"/>
              </w:rPr>
            </w:pPr>
            <w:r>
              <w:rPr>
                <w:rFonts w:hint="eastAsia" w:eastAsia="黑体"/>
                <w:color w:val="000000"/>
                <w:sz w:val="24"/>
                <w:lang w:val="en-US" w:eastAsia="zh-CN"/>
              </w:rPr>
              <w:t>12</w:t>
            </w:r>
          </w:p>
        </w:tc>
        <w:tc>
          <w:tcPr>
            <w:tcW w:w="1374" w:type="dxa"/>
            <w:shd w:val="clear" w:color="auto" w:fill="auto"/>
            <w:vAlign w:val="top"/>
          </w:tcPr>
          <w:p w14:paraId="2F685AC2">
            <w:pPr>
              <w:keepNext w:val="0"/>
              <w:keepLines w:val="0"/>
              <w:pageBreakBefore w:val="0"/>
              <w:widowControl w:val="0"/>
              <w:kinsoku/>
              <w:wordWrap/>
              <w:overflowPunct/>
              <w:topLinePunct w:val="0"/>
              <w:autoSpaceDE/>
              <w:autoSpaceDN/>
              <w:bidi w:val="0"/>
              <w:spacing w:line="400" w:lineRule="exact"/>
              <w:jc w:val="both"/>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第十二章</w:t>
            </w:r>
          </w:p>
          <w:p w14:paraId="7B03779B">
            <w:pPr>
              <w:keepNext w:val="0"/>
              <w:keepLines w:val="0"/>
              <w:pageBreakBefore w:val="0"/>
              <w:widowControl w:val="0"/>
              <w:kinsoku/>
              <w:wordWrap/>
              <w:overflowPunct/>
              <w:topLinePunct w:val="0"/>
              <w:autoSpaceDE/>
              <w:autoSpaceDN/>
              <w:bidi w:val="0"/>
              <w:spacing w:line="400" w:lineRule="exact"/>
              <w:jc w:val="both"/>
              <w:textAlignment w:val="auto"/>
              <w:rPr>
                <w:rFonts w:hint="default" w:ascii="宋体" w:hAnsi="宋体" w:eastAsia="宋体" w:cs="宋体"/>
                <w:kern w:val="2"/>
                <w:sz w:val="21"/>
                <w:szCs w:val="21"/>
                <w:lang w:val="en-US" w:eastAsia="zh-CN" w:bidi="ar-SA"/>
              </w:rPr>
            </w:pPr>
            <w:r>
              <w:rPr>
                <w:rFonts w:hint="eastAsia" w:ascii="宋体" w:hAnsi="宋体" w:cs="宋体"/>
                <w:b/>
                <w:bCs/>
                <w:sz w:val="21"/>
                <w:szCs w:val="21"/>
                <w:lang w:val="en-US" w:eastAsia="zh-CN"/>
              </w:rPr>
              <w:t>国际市场营销战略管理</w:t>
            </w:r>
          </w:p>
        </w:tc>
        <w:tc>
          <w:tcPr>
            <w:tcW w:w="1838" w:type="dxa"/>
            <w:shd w:val="clear" w:color="auto" w:fill="auto"/>
            <w:vAlign w:val="top"/>
          </w:tcPr>
          <w:p w14:paraId="1E0223E3">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1.计划与组织</w:t>
            </w:r>
          </w:p>
          <w:p w14:paraId="1EFCB06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2.执行</w:t>
            </w:r>
          </w:p>
          <w:p w14:paraId="37D7A155">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3.控制</w:t>
            </w:r>
          </w:p>
        </w:tc>
        <w:tc>
          <w:tcPr>
            <w:tcW w:w="1600" w:type="dxa"/>
            <w:shd w:val="clear" w:color="auto" w:fill="auto"/>
          </w:tcPr>
          <w:p w14:paraId="0082F6BF">
            <w:pPr>
              <w:adjustRightInd w:val="0"/>
              <w:snapToGrid w:val="0"/>
              <w:spacing w:line="300" w:lineRule="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重点</w:t>
            </w:r>
            <w:r>
              <w:rPr>
                <w:rFonts w:hint="eastAsia" w:ascii="宋体" w:hAnsi="宋体"/>
                <w:b/>
                <w:bCs/>
                <w:color w:val="000000"/>
                <w:sz w:val="18"/>
                <w:szCs w:val="18"/>
                <w:lang w:eastAsia="zh-CN"/>
              </w:rPr>
              <w:t>：</w:t>
            </w:r>
          </w:p>
          <w:p w14:paraId="0CDDF855">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1.计划与组织、战略实施</w:t>
            </w:r>
          </w:p>
          <w:p w14:paraId="3010EB33">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2.控制</w:t>
            </w:r>
          </w:p>
          <w:p w14:paraId="489C357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eastAsia="zh-CN"/>
              </w:rPr>
            </w:pPr>
            <w:r>
              <w:rPr>
                <w:rFonts w:hint="eastAsia" w:ascii="宋体" w:hAnsi="宋体"/>
                <w:b/>
                <w:bCs/>
                <w:color w:val="000000"/>
                <w:sz w:val="18"/>
                <w:szCs w:val="18"/>
                <w:lang w:val="en-US" w:eastAsia="zh-CN"/>
              </w:rPr>
              <w:t>教学</w:t>
            </w:r>
            <w:r>
              <w:rPr>
                <w:rFonts w:hint="eastAsia" w:ascii="宋体" w:hAnsi="宋体"/>
                <w:b/>
                <w:bCs/>
                <w:color w:val="000000"/>
                <w:sz w:val="18"/>
                <w:szCs w:val="18"/>
              </w:rPr>
              <w:t>难点</w:t>
            </w:r>
            <w:r>
              <w:rPr>
                <w:rFonts w:hint="eastAsia" w:ascii="宋体" w:hAnsi="宋体"/>
                <w:b/>
                <w:bCs/>
                <w:color w:val="000000"/>
                <w:sz w:val="18"/>
                <w:szCs w:val="18"/>
                <w:lang w:eastAsia="zh-CN"/>
              </w:rPr>
              <w:t>：</w:t>
            </w:r>
          </w:p>
          <w:p w14:paraId="54653839">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1.执行</w:t>
            </w:r>
          </w:p>
          <w:p w14:paraId="13AD12A7">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2.中国企业形象与社会责任</w:t>
            </w:r>
          </w:p>
          <w:p w14:paraId="62D40EF3">
            <w:pPr>
              <w:adjustRightInd w:val="0"/>
              <w:snapToGrid w:val="0"/>
              <w:spacing w:line="300" w:lineRule="auto"/>
              <w:rPr>
                <w:rFonts w:hint="eastAsia" w:ascii="宋体" w:hAnsi="宋体"/>
                <w:b/>
                <w:bCs/>
                <w:color w:val="FF0000"/>
                <w:sz w:val="18"/>
                <w:szCs w:val="18"/>
                <w:lang w:val="en-US" w:eastAsia="zh-CN"/>
              </w:rPr>
            </w:pPr>
            <w:r>
              <w:rPr>
                <w:rFonts w:hint="eastAsia" w:ascii="宋体" w:hAnsi="宋体"/>
                <w:b/>
                <w:bCs/>
                <w:color w:val="FF0000"/>
                <w:sz w:val="18"/>
                <w:szCs w:val="18"/>
                <w:lang w:val="en-US" w:eastAsia="zh-CN"/>
              </w:rPr>
              <w:t>课程思政要素：</w:t>
            </w:r>
          </w:p>
          <w:p w14:paraId="4702D6D9">
            <w:pPr>
              <w:adjustRightInd w:val="0"/>
              <w:snapToGrid w:val="0"/>
              <w:spacing w:line="300" w:lineRule="auto"/>
              <w:rPr>
                <w:rFonts w:hint="default" w:ascii="宋体" w:hAnsi="宋体"/>
                <w:b/>
                <w:bCs/>
                <w:color w:val="000000"/>
                <w:sz w:val="18"/>
                <w:szCs w:val="18"/>
                <w:lang w:val="en-US" w:eastAsia="zh-CN"/>
              </w:rPr>
            </w:pPr>
            <w:r>
              <w:rPr>
                <w:rFonts w:hint="eastAsia" w:ascii="宋体" w:hAnsi="宋体" w:cs="宋体"/>
                <w:color w:val="FF0000"/>
                <w:sz w:val="18"/>
                <w:szCs w:val="18"/>
                <w:lang w:val="en-US" w:eastAsia="zh-CN"/>
              </w:rPr>
              <w:t>中国知名企业的“知行合一”，国际营销战略管理的重点是执行</w:t>
            </w:r>
          </w:p>
        </w:tc>
        <w:tc>
          <w:tcPr>
            <w:tcW w:w="625" w:type="dxa"/>
            <w:shd w:val="clear" w:color="auto" w:fill="auto"/>
          </w:tcPr>
          <w:p w14:paraId="13C5465B">
            <w:pPr>
              <w:adjustRightInd w:val="0"/>
              <w:snapToGrid w:val="0"/>
              <w:spacing w:line="300" w:lineRule="auto"/>
              <w:rPr>
                <w:rFonts w:hint="eastAsia" w:eastAsia="黑体"/>
                <w:color w:val="000000"/>
                <w:sz w:val="24"/>
                <w:lang w:val="en-US" w:eastAsia="zh-CN"/>
              </w:rPr>
            </w:pPr>
            <w:r>
              <w:rPr>
                <w:rFonts w:hint="eastAsia" w:ascii="宋体" w:hAnsi="宋体" w:cs="宋体"/>
                <w:sz w:val="18"/>
                <w:szCs w:val="18"/>
                <w:lang w:val="en-US" w:eastAsia="zh-CN"/>
              </w:rPr>
              <w:t>2</w:t>
            </w:r>
          </w:p>
        </w:tc>
        <w:tc>
          <w:tcPr>
            <w:tcW w:w="3599" w:type="dxa"/>
            <w:shd w:val="clear" w:color="auto" w:fill="auto"/>
          </w:tcPr>
          <w:p w14:paraId="1494CA7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w:t>
            </w:r>
          </w:p>
          <w:p w14:paraId="3C3EC9ED">
            <w:pPr>
              <w:adjustRightInd w:val="0"/>
              <w:snapToGrid w:val="0"/>
              <w:spacing w:line="300" w:lineRule="auto"/>
              <w:rPr>
                <w:rFonts w:hint="default" w:ascii="宋体" w:hAnsi="宋体" w:cs="宋体"/>
                <w:sz w:val="18"/>
                <w:szCs w:val="18"/>
                <w:lang w:val="en-US" w:eastAsia="zh-CN"/>
              </w:rPr>
            </w:pPr>
            <w:r>
              <w:rPr>
                <w:rFonts w:hint="eastAsia" w:ascii="宋体" w:hAnsi="宋体" w:cs="宋体"/>
                <w:sz w:val="18"/>
                <w:szCs w:val="18"/>
                <w:lang w:val="en-US" w:eastAsia="zh-CN"/>
              </w:rPr>
              <w:t>国际市场营销战略管理要素</w:t>
            </w:r>
          </w:p>
          <w:p w14:paraId="1647D945">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w:t>
            </w:r>
          </w:p>
          <w:p w14:paraId="6F827BAB">
            <w:pPr>
              <w:adjustRightInd w:val="0"/>
              <w:snapToGrid w:val="0"/>
              <w:spacing w:line="300" w:lineRule="auto"/>
              <w:rPr>
                <w:rFonts w:hint="eastAsia" w:ascii="宋体" w:hAnsi="宋体" w:cs="宋体"/>
                <w:sz w:val="18"/>
                <w:szCs w:val="18"/>
                <w:lang w:val="en-US" w:eastAsia="zh-CN"/>
              </w:rPr>
            </w:pPr>
            <w:r>
              <w:rPr>
                <w:rFonts w:hint="eastAsia" w:ascii="宋体" w:hAnsi="宋体" w:cs="宋体"/>
                <w:sz w:val="18"/>
                <w:szCs w:val="18"/>
                <w:lang w:val="en-US" w:eastAsia="zh-CN"/>
              </w:rPr>
              <w:t>具备制定差异化的国际营销战略的能力。</w:t>
            </w:r>
          </w:p>
          <w:p w14:paraId="3D3113A4">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w:t>
            </w:r>
          </w:p>
          <w:p w14:paraId="7F297714">
            <w:pPr>
              <w:adjustRightInd w:val="0"/>
              <w:snapToGrid w:val="0"/>
              <w:spacing w:line="300" w:lineRule="auto"/>
              <w:rPr>
                <w:rFonts w:hint="eastAsia" w:ascii="宋体" w:hAnsi="宋体"/>
                <w:b/>
                <w:bCs/>
                <w:color w:val="000000"/>
                <w:sz w:val="18"/>
                <w:szCs w:val="18"/>
                <w:lang w:val="en-US" w:eastAsia="zh-CN"/>
              </w:rPr>
            </w:pPr>
            <w:r>
              <w:rPr>
                <w:rFonts w:hint="eastAsia" w:ascii="宋体" w:hAnsi="宋体" w:cs="宋体"/>
                <w:sz w:val="18"/>
                <w:szCs w:val="18"/>
                <w:lang w:val="en-US" w:eastAsia="zh-CN"/>
              </w:rPr>
              <w:t>掌握制定与组织国际营销战略的要素。</w:t>
            </w:r>
          </w:p>
          <w:p w14:paraId="4385D45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FF0000"/>
                <w:sz w:val="18"/>
                <w:szCs w:val="18"/>
                <w:lang w:val="en-US" w:eastAsia="zh-CN"/>
              </w:rPr>
              <w:t>课程思政要求：</w:t>
            </w:r>
          </w:p>
          <w:p w14:paraId="7E0FC638">
            <w:pPr>
              <w:adjustRightInd w:val="0"/>
              <w:snapToGrid w:val="0"/>
              <w:spacing w:line="300" w:lineRule="auto"/>
              <w:rPr>
                <w:rFonts w:hint="default" w:eastAsia="黑体"/>
                <w:i/>
                <w:color w:val="000000"/>
                <w:sz w:val="24"/>
                <w:lang w:val="en-US"/>
              </w:rPr>
            </w:pPr>
            <w:r>
              <w:rPr>
                <w:rFonts w:hint="eastAsia" w:ascii="宋体" w:hAnsi="宋体" w:cs="宋体"/>
                <w:color w:val="FF0000"/>
                <w:sz w:val="18"/>
                <w:szCs w:val="18"/>
                <w:lang w:val="en-US" w:eastAsia="zh-CN"/>
              </w:rPr>
              <w:t>中国知名企业战略管理的“知行合一”与企业创新绩效。</w:t>
            </w:r>
          </w:p>
        </w:tc>
        <w:tc>
          <w:tcPr>
            <w:tcW w:w="1400" w:type="dxa"/>
            <w:shd w:val="clear" w:color="auto" w:fill="auto"/>
          </w:tcPr>
          <w:p w14:paraId="7447DD56">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1.课堂教授法：讲解重、难点。</w:t>
            </w:r>
          </w:p>
          <w:p w14:paraId="50721115">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2.知名企业国际市场营销案例搜集。</w:t>
            </w:r>
          </w:p>
          <w:p w14:paraId="11A7FC79">
            <w:pPr>
              <w:adjustRightInd w:val="0"/>
              <w:snapToGrid w:val="0"/>
              <w:spacing w:line="300" w:lineRule="auto"/>
              <w:rPr>
                <w:rFonts w:eastAsia="黑体"/>
                <w:i/>
                <w:color w:val="000000"/>
                <w:sz w:val="24"/>
              </w:rPr>
            </w:pPr>
            <w:r>
              <w:rPr>
                <w:rFonts w:hint="eastAsia" w:ascii="宋体" w:hAnsi="宋体" w:eastAsia="宋体" w:cs="宋体"/>
                <w:sz w:val="18"/>
                <w:szCs w:val="18"/>
                <w:lang w:val="en-US" w:eastAsia="zh-CN"/>
              </w:rPr>
              <w:t>3.课堂讨论：国际</w:t>
            </w:r>
            <w:r>
              <w:rPr>
                <w:rFonts w:hint="eastAsia" w:ascii="宋体" w:hAnsi="宋体" w:cs="宋体"/>
                <w:sz w:val="18"/>
                <w:szCs w:val="18"/>
                <w:lang w:val="en-US" w:eastAsia="zh-CN"/>
              </w:rPr>
              <w:t>知名企业</w:t>
            </w:r>
            <w:r>
              <w:rPr>
                <w:rFonts w:hint="eastAsia" w:ascii="宋体" w:hAnsi="宋体" w:eastAsia="宋体" w:cs="宋体"/>
                <w:sz w:val="18"/>
                <w:szCs w:val="18"/>
                <w:lang w:val="en-US" w:eastAsia="zh-CN"/>
              </w:rPr>
              <w:t>市场营销战略管理案例。</w:t>
            </w:r>
          </w:p>
        </w:tc>
        <w:tc>
          <w:tcPr>
            <w:tcW w:w="988" w:type="dxa"/>
            <w:shd w:val="clear" w:color="auto" w:fill="auto"/>
          </w:tcPr>
          <w:p w14:paraId="03DD4D3A">
            <w:pPr>
              <w:adjustRightInd w:val="0"/>
              <w:snapToGrid w:val="0"/>
              <w:spacing w:line="300" w:lineRule="auto"/>
              <w:rPr>
                <w:rFonts w:hint="eastAsia" w:eastAsia="黑体"/>
                <w:i/>
                <w:color w:val="000000"/>
                <w:sz w:val="24"/>
                <w:lang w:val="en-US" w:eastAsia="zh-CN"/>
              </w:rPr>
            </w:pPr>
            <w:r>
              <w:rPr>
                <w:rFonts w:hint="eastAsia" w:ascii="宋体" w:hAnsi="宋体" w:eastAsia="宋体" w:cs="宋体"/>
                <w:sz w:val="18"/>
                <w:szCs w:val="18"/>
                <w:lang w:val="en-US" w:eastAsia="zh-CN"/>
              </w:rPr>
              <w:t>复习。</w:t>
            </w:r>
          </w:p>
        </w:tc>
        <w:tc>
          <w:tcPr>
            <w:tcW w:w="1225" w:type="dxa"/>
            <w:shd w:val="clear" w:color="auto" w:fill="auto"/>
          </w:tcPr>
          <w:p w14:paraId="620430DB">
            <w:pPr>
              <w:adjustRightInd w:val="0"/>
              <w:snapToGrid w:val="0"/>
              <w:spacing w:line="300" w:lineRule="auto"/>
              <w:rPr>
                <w:rFonts w:eastAsia="黑体"/>
                <w:i/>
                <w:color w:val="000000"/>
                <w:sz w:val="24"/>
              </w:rPr>
            </w:pPr>
            <w:r>
              <w:rPr>
                <w:rFonts w:hint="eastAsia" w:ascii="宋体" w:hAnsi="宋体" w:eastAsia="宋体" w:cs="宋体"/>
                <w:sz w:val="18"/>
                <w:szCs w:val="18"/>
                <w:lang w:val="en-US" w:eastAsia="zh-CN"/>
              </w:rPr>
              <w:t>复习。</w:t>
            </w:r>
          </w:p>
        </w:tc>
        <w:tc>
          <w:tcPr>
            <w:tcW w:w="1031" w:type="dxa"/>
            <w:shd w:val="clear" w:color="auto" w:fill="auto"/>
          </w:tcPr>
          <w:p w14:paraId="631A4AC5">
            <w:pPr>
              <w:adjustRightInd w:val="0"/>
              <w:snapToGrid w:val="0"/>
              <w:spacing w:line="300" w:lineRule="auto"/>
              <w:rPr>
                <w:rFonts w:eastAsia="黑体"/>
                <w:i/>
                <w:color w:val="000000"/>
                <w:sz w:val="24"/>
              </w:rPr>
            </w:pPr>
            <w:r>
              <w:rPr>
                <w:rFonts w:hint="eastAsia" w:ascii="宋体" w:hAnsi="宋体" w:cs="宋体"/>
                <w:b/>
                <w:bCs/>
                <w:sz w:val="18"/>
                <w:szCs w:val="18"/>
                <w:lang w:val="en-US" w:eastAsia="zh-CN"/>
              </w:rPr>
              <w:t>支撑课程教学目标1、2、3</w:t>
            </w:r>
          </w:p>
        </w:tc>
      </w:tr>
    </w:tbl>
    <w:p w14:paraId="4260F9C2">
      <w:pPr>
        <w:adjustRightInd w:val="0"/>
        <w:snapToGrid w:val="0"/>
        <w:spacing w:line="300" w:lineRule="auto"/>
        <w:ind w:firstLine="210" w:firstLineChars="100"/>
        <w:jc w:val="both"/>
        <w:rPr>
          <w:rFonts w:hint="default" w:ascii="宋体" w:hAnsi="宋体" w:cs="宋体"/>
          <w:color w:val="000000"/>
          <w:sz w:val="21"/>
          <w:szCs w:val="21"/>
          <w:highlight w:val="yellow"/>
          <w:lang w:val="en-US" w:eastAsia="zh-CN"/>
        </w:rPr>
      </w:pPr>
    </w:p>
    <w:p w14:paraId="049EFC70">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tbl>
      <w:tblPr>
        <w:tblStyle w:val="12"/>
        <w:tblW w:w="14405"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92"/>
        <w:gridCol w:w="866"/>
        <w:gridCol w:w="650"/>
        <w:gridCol w:w="950"/>
        <w:gridCol w:w="3858"/>
        <w:gridCol w:w="1030"/>
        <w:gridCol w:w="1441"/>
        <w:gridCol w:w="1300"/>
      </w:tblGrid>
      <w:tr w14:paraId="35A0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8" w:type="dxa"/>
            <w:vAlign w:val="center"/>
          </w:tcPr>
          <w:p w14:paraId="5A0FE438">
            <w:pPr>
              <w:adjustRightInd w:val="0"/>
              <w:snapToGrid w:val="0"/>
              <w:spacing w:line="300" w:lineRule="auto"/>
              <w:jc w:val="center"/>
              <w:rPr>
                <w:rFonts w:hint="eastAsia" w:ascii="宋体" w:hAnsi="宋体"/>
                <w:color w:val="000000"/>
                <w:sz w:val="18"/>
                <w:szCs w:val="18"/>
              </w:rPr>
            </w:pPr>
            <w:r>
              <w:rPr>
                <w:rFonts w:hint="eastAsia" w:ascii="宋体" w:hAnsi="宋体"/>
                <w:color w:val="000000"/>
                <w:sz w:val="18"/>
                <w:szCs w:val="18"/>
              </w:rPr>
              <w:t>序号</w:t>
            </w:r>
          </w:p>
        </w:tc>
        <w:tc>
          <w:tcPr>
            <w:tcW w:w="3492" w:type="dxa"/>
            <w:vAlign w:val="center"/>
          </w:tcPr>
          <w:p w14:paraId="155E3124">
            <w:pPr>
              <w:adjustRightInd w:val="0"/>
              <w:snapToGrid w:val="0"/>
              <w:spacing w:line="300" w:lineRule="auto"/>
              <w:jc w:val="center"/>
              <w:rPr>
                <w:rFonts w:hint="eastAsia" w:ascii="宋体" w:hAnsi="宋体"/>
                <w:color w:val="000000"/>
                <w:sz w:val="18"/>
                <w:szCs w:val="18"/>
              </w:rPr>
            </w:pPr>
            <w:r>
              <w:rPr>
                <w:rFonts w:hint="eastAsia" w:ascii="宋体" w:hAnsi="宋体"/>
                <w:color w:val="000000"/>
                <w:sz w:val="18"/>
                <w:szCs w:val="18"/>
              </w:rPr>
              <w:t>项</w:t>
            </w:r>
            <w:r>
              <w:rPr>
                <w:rFonts w:hint="eastAsia" w:ascii="宋体" w:hAnsi="宋体"/>
                <w:color w:val="000000"/>
                <w:sz w:val="18"/>
                <w:szCs w:val="18"/>
                <w:lang w:val="en-US" w:eastAsia="zh-CN"/>
              </w:rPr>
              <w:t xml:space="preserve">  </w:t>
            </w:r>
            <w:r>
              <w:rPr>
                <w:rFonts w:hint="eastAsia" w:ascii="宋体" w:hAnsi="宋体"/>
                <w:color w:val="000000"/>
                <w:sz w:val="18"/>
                <w:szCs w:val="18"/>
              </w:rPr>
              <w:t>目</w:t>
            </w:r>
          </w:p>
        </w:tc>
        <w:tc>
          <w:tcPr>
            <w:tcW w:w="866" w:type="dxa"/>
            <w:vAlign w:val="center"/>
          </w:tcPr>
          <w:p w14:paraId="0F36042F">
            <w:pPr>
              <w:adjustRightInd w:val="0"/>
              <w:snapToGrid w:val="0"/>
              <w:spacing w:line="300" w:lineRule="auto"/>
              <w:jc w:val="center"/>
              <w:rPr>
                <w:rFonts w:hint="eastAsia" w:ascii="宋体" w:hAnsi="宋体"/>
                <w:color w:val="000000"/>
                <w:sz w:val="18"/>
                <w:szCs w:val="18"/>
              </w:rPr>
            </w:pPr>
            <w:r>
              <w:rPr>
                <w:rFonts w:hint="eastAsia" w:ascii="宋体" w:hAnsi="宋体"/>
                <w:color w:val="000000"/>
                <w:sz w:val="18"/>
                <w:szCs w:val="18"/>
              </w:rPr>
              <w:t>学时</w:t>
            </w:r>
          </w:p>
        </w:tc>
        <w:tc>
          <w:tcPr>
            <w:tcW w:w="650" w:type="dxa"/>
            <w:vAlign w:val="center"/>
          </w:tcPr>
          <w:p w14:paraId="17021192">
            <w:pPr>
              <w:adjustRightInd w:val="0"/>
              <w:snapToGrid w:val="0"/>
              <w:spacing w:line="300" w:lineRule="auto"/>
              <w:jc w:val="center"/>
              <w:rPr>
                <w:rFonts w:hint="eastAsia" w:ascii="宋体" w:hAnsi="宋体"/>
                <w:color w:val="000000"/>
                <w:sz w:val="18"/>
                <w:szCs w:val="18"/>
              </w:rPr>
            </w:pPr>
            <w:r>
              <w:rPr>
                <w:rFonts w:hint="eastAsia" w:ascii="宋体" w:hAnsi="宋体"/>
                <w:color w:val="000000"/>
                <w:sz w:val="18"/>
                <w:szCs w:val="18"/>
              </w:rPr>
              <w:t>类型</w:t>
            </w:r>
          </w:p>
        </w:tc>
        <w:tc>
          <w:tcPr>
            <w:tcW w:w="950" w:type="dxa"/>
            <w:vAlign w:val="center"/>
          </w:tcPr>
          <w:p w14:paraId="61F154D6">
            <w:pPr>
              <w:adjustRightInd w:val="0"/>
              <w:snapToGrid w:val="0"/>
              <w:spacing w:line="300" w:lineRule="auto"/>
              <w:jc w:val="center"/>
              <w:rPr>
                <w:rFonts w:hint="eastAsia" w:ascii="宋体" w:hAnsi="宋体"/>
                <w:color w:val="000000"/>
                <w:sz w:val="18"/>
                <w:szCs w:val="18"/>
              </w:rPr>
            </w:pPr>
            <w:r>
              <w:rPr>
                <w:rFonts w:hint="eastAsia" w:ascii="宋体" w:hAnsi="宋体"/>
                <w:color w:val="000000"/>
                <w:sz w:val="18"/>
                <w:szCs w:val="18"/>
              </w:rPr>
              <w:t>每组人数</w:t>
            </w:r>
          </w:p>
        </w:tc>
        <w:tc>
          <w:tcPr>
            <w:tcW w:w="3858" w:type="dxa"/>
            <w:vAlign w:val="center"/>
          </w:tcPr>
          <w:p w14:paraId="58C317D0">
            <w:pPr>
              <w:adjustRightInd w:val="0"/>
              <w:snapToGrid w:val="0"/>
              <w:spacing w:line="240" w:lineRule="auto"/>
              <w:jc w:val="center"/>
              <w:rPr>
                <w:rFonts w:hint="eastAsia" w:ascii="宋体" w:hAnsi="宋体"/>
                <w:color w:val="000000"/>
                <w:sz w:val="18"/>
                <w:szCs w:val="18"/>
              </w:rPr>
            </w:pPr>
            <w:r>
              <w:rPr>
                <w:rFonts w:hint="eastAsia" w:ascii="宋体" w:hAnsi="宋体"/>
                <w:color w:val="000000"/>
                <w:sz w:val="18"/>
                <w:szCs w:val="18"/>
              </w:rPr>
              <w:t>教学要求</w:t>
            </w:r>
          </w:p>
        </w:tc>
        <w:tc>
          <w:tcPr>
            <w:tcW w:w="1030" w:type="dxa"/>
            <w:vAlign w:val="center"/>
          </w:tcPr>
          <w:p w14:paraId="27DCE7F1">
            <w:pPr>
              <w:adjustRightInd w:val="0"/>
              <w:snapToGrid w:val="0"/>
              <w:spacing w:line="300" w:lineRule="auto"/>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教学方式</w:t>
            </w:r>
          </w:p>
        </w:tc>
        <w:tc>
          <w:tcPr>
            <w:tcW w:w="1441" w:type="dxa"/>
            <w:vAlign w:val="center"/>
          </w:tcPr>
          <w:p w14:paraId="7DE30767">
            <w:pPr>
              <w:adjustRightInd w:val="0"/>
              <w:snapToGrid w:val="0"/>
              <w:spacing w:line="300" w:lineRule="auto"/>
              <w:jc w:val="center"/>
              <w:rPr>
                <w:rFonts w:hint="default" w:ascii="宋体" w:hAnsi="宋体" w:eastAsia="宋体"/>
                <w:color w:val="000000"/>
                <w:sz w:val="18"/>
                <w:szCs w:val="18"/>
                <w:lang w:val="en-US" w:eastAsia="zh-CN"/>
              </w:rPr>
            </w:pPr>
            <w:r>
              <w:rPr>
                <w:rFonts w:hint="eastAsia" w:ascii="宋体" w:hAnsi="宋体"/>
                <w:color w:val="000000"/>
                <w:sz w:val="18"/>
                <w:szCs w:val="18"/>
              </w:rPr>
              <w:t>学生任务</w:t>
            </w:r>
          </w:p>
        </w:tc>
        <w:tc>
          <w:tcPr>
            <w:tcW w:w="1300" w:type="dxa"/>
            <w:vAlign w:val="center"/>
          </w:tcPr>
          <w:p w14:paraId="4976CB5D">
            <w:pPr>
              <w:adjustRightInd w:val="0"/>
              <w:snapToGrid w:val="0"/>
              <w:spacing w:line="240" w:lineRule="auto"/>
              <w:jc w:val="center"/>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所支撑</w:t>
            </w:r>
          </w:p>
          <w:p w14:paraId="244BB9F7">
            <w:pPr>
              <w:adjustRightInd w:val="0"/>
              <w:snapToGrid w:val="0"/>
              <w:spacing w:line="240" w:lineRule="auto"/>
              <w:jc w:val="center"/>
              <w:rPr>
                <w:rFonts w:hint="default" w:ascii="宋体" w:hAnsi="宋体"/>
                <w:color w:val="000000"/>
                <w:sz w:val="18"/>
                <w:szCs w:val="18"/>
                <w:lang w:val="en-US"/>
              </w:rPr>
            </w:pPr>
            <w:r>
              <w:rPr>
                <w:rFonts w:hint="eastAsia" w:ascii="宋体" w:hAnsi="宋体"/>
                <w:color w:val="000000"/>
                <w:sz w:val="18"/>
                <w:szCs w:val="18"/>
                <w:highlight w:val="none"/>
                <w:lang w:val="en-US" w:eastAsia="zh-CN"/>
              </w:rPr>
              <w:t>课程目标</w:t>
            </w:r>
            <w:r>
              <w:rPr>
                <w:rFonts w:hint="eastAsia" w:ascii="宋体" w:hAnsi="宋体"/>
                <w:color w:val="000000"/>
                <w:sz w:val="24"/>
                <w:szCs w:val="24"/>
                <w:highlight w:val="none"/>
                <w:vertAlign w:val="superscript"/>
                <w:lang w:val="en-US" w:eastAsia="zh-CN"/>
              </w:rPr>
              <w:t>*</w:t>
            </w:r>
          </w:p>
        </w:tc>
      </w:tr>
      <w:tr w14:paraId="421E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09ED784C">
            <w:pPr>
              <w:adjustRightInd w:val="0"/>
              <w:snapToGrid w:val="0"/>
              <w:spacing w:line="300" w:lineRule="auto"/>
              <w:jc w:val="center"/>
              <w:rPr>
                <w:color w:val="000000"/>
              </w:rPr>
            </w:pPr>
            <w:r>
              <w:rPr>
                <w:rFonts w:hint="eastAsia"/>
                <w:color w:val="000000"/>
              </w:rPr>
              <w:t>1</w:t>
            </w:r>
          </w:p>
        </w:tc>
        <w:tc>
          <w:tcPr>
            <w:tcW w:w="3492" w:type="dxa"/>
            <w:vAlign w:val="center"/>
          </w:tcPr>
          <w:p w14:paraId="2FD5992A">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中国企业商业模式创新与国际市场营销策略分析与评估</w:t>
            </w:r>
          </w:p>
        </w:tc>
        <w:tc>
          <w:tcPr>
            <w:tcW w:w="866" w:type="dxa"/>
            <w:vAlign w:val="center"/>
          </w:tcPr>
          <w:p w14:paraId="0665781E">
            <w:pPr>
              <w:adjustRightInd w:val="0"/>
              <w:snapToGrid w:val="0"/>
              <w:spacing w:line="300" w:lineRule="auto"/>
              <w:jc w:val="center"/>
              <w:rPr>
                <w:rFonts w:hint="eastAsia" w:eastAsia="宋体"/>
                <w:color w:val="000000"/>
                <w:lang w:val="en-US" w:eastAsia="zh-CN"/>
              </w:rPr>
            </w:pPr>
            <w:r>
              <w:rPr>
                <w:rFonts w:hint="eastAsia" w:ascii="宋体" w:hAnsi="宋体" w:cs="宋体"/>
                <w:sz w:val="18"/>
                <w:szCs w:val="18"/>
                <w:lang w:val="en-US" w:eastAsia="zh-CN"/>
              </w:rPr>
              <w:t>2</w:t>
            </w:r>
          </w:p>
        </w:tc>
        <w:tc>
          <w:tcPr>
            <w:tcW w:w="650" w:type="dxa"/>
            <w:vAlign w:val="center"/>
          </w:tcPr>
          <w:p w14:paraId="40F6A690">
            <w:pPr>
              <w:adjustRightInd w:val="0"/>
              <w:snapToGrid w:val="0"/>
              <w:spacing w:line="300" w:lineRule="auto"/>
              <w:jc w:val="center"/>
              <w:rPr>
                <w:rFonts w:hint="default" w:eastAsia="宋体"/>
                <w:color w:val="000000"/>
                <w:lang w:val="en-US" w:eastAsia="zh-CN"/>
              </w:rPr>
            </w:pPr>
            <w:r>
              <w:rPr>
                <w:rFonts w:hint="eastAsia" w:ascii="宋体" w:hAnsi="宋体" w:cs="宋体"/>
                <w:sz w:val="18"/>
                <w:szCs w:val="18"/>
                <w:lang w:val="en-US" w:eastAsia="zh-CN"/>
              </w:rPr>
              <w:t>小组</w:t>
            </w:r>
            <w:r>
              <w:rPr>
                <w:rFonts w:hint="eastAsia" w:ascii="宋体" w:hAnsi="宋体" w:eastAsia="宋体" w:cs="宋体"/>
                <w:sz w:val="18"/>
                <w:szCs w:val="18"/>
                <w:lang w:val="en-US" w:eastAsia="zh-CN"/>
              </w:rPr>
              <w:t>汇报</w:t>
            </w:r>
          </w:p>
        </w:tc>
        <w:tc>
          <w:tcPr>
            <w:tcW w:w="950" w:type="dxa"/>
            <w:vAlign w:val="center"/>
          </w:tcPr>
          <w:p w14:paraId="0D6713D2">
            <w:pPr>
              <w:adjustRightInd w:val="0"/>
              <w:snapToGrid w:val="0"/>
              <w:spacing w:line="300" w:lineRule="auto"/>
              <w:jc w:val="center"/>
              <w:rPr>
                <w:rFonts w:hint="default" w:eastAsia="宋体"/>
                <w:color w:val="000000"/>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w:t>
            </w:r>
            <w:r>
              <w:rPr>
                <w:rFonts w:hint="eastAsia" w:ascii="宋体" w:hAnsi="宋体" w:cs="宋体"/>
                <w:sz w:val="18"/>
                <w:szCs w:val="18"/>
                <w:lang w:val="en-US" w:eastAsia="zh-CN"/>
              </w:rPr>
              <w:t>4</w:t>
            </w:r>
          </w:p>
        </w:tc>
        <w:tc>
          <w:tcPr>
            <w:tcW w:w="3858" w:type="dxa"/>
            <w:vAlign w:val="center"/>
          </w:tcPr>
          <w:p w14:paraId="67103A3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w:t>
            </w:r>
          </w:p>
          <w:p w14:paraId="2094D5A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1.商业模式创新内涵</w:t>
            </w:r>
            <w:r>
              <w:rPr>
                <w:rFonts w:hint="eastAsia" w:ascii="宋体" w:hAnsi="宋体" w:cs="宋体"/>
                <w:sz w:val="18"/>
                <w:szCs w:val="18"/>
                <w:lang w:val="en-US" w:eastAsia="zh-CN"/>
              </w:rPr>
              <w:t>。</w:t>
            </w:r>
          </w:p>
          <w:p w14:paraId="3C6B2D1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2.商业模式与市场营销策略的关系</w:t>
            </w:r>
            <w:r>
              <w:rPr>
                <w:rFonts w:hint="eastAsia" w:ascii="宋体" w:hAnsi="宋体" w:cs="宋体"/>
                <w:sz w:val="18"/>
                <w:szCs w:val="18"/>
                <w:lang w:val="en-US" w:eastAsia="zh-CN"/>
              </w:rPr>
              <w:t>。</w:t>
            </w:r>
          </w:p>
          <w:p w14:paraId="06BA8151">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w:t>
            </w:r>
          </w:p>
          <w:p w14:paraId="65EC8B55">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1.企业商业模式创新的甑别能力。</w:t>
            </w:r>
          </w:p>
          <w:p w14:paraId="5F62C7F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企业国际市场营销策略分析</w:t>
            </w:r>
            <w:r>
              <w:rPr>
                <w:rFonts w:hint="eastAsia" w:ascii="宋体" w:hAnsi="宋体" w:cs="宋体"/>
                <w:sz w:val="18"/>
                <w:szCs w:val="18"/>
                <w:lang w:val="en-US" w:eastAsia="zh-CN"/>
              </w:rPr>
              <w:t>和制定</w:t>
            </w:r>
            <w:r>
              <w:rPr>
                <w:rFonts w:hint="eastAsia" w:ascii="宋体" w:hAnsi="宋体" w:eastAsia="宋体" w:cs="宋体"/>
                <w:sz w:val="18"/>
                <w:szCs w:val="18"/>
                <w:lang w:val="en-US" w:eastAsia="zh-CN"/>
              </w:rPr>
              <w:t>能力</w:t>
            </w:r>
            <w:r>
              <w:rPr>
                <w:rFonts w:hint="eastAsia" w:ascii="宋体" w:hAnsi="宋体" w:cs="宋体"/>
                <w:sz w:val="18"/>
                <w:szCs w:val="18"/>
                <w:lang w:val="en-US" w:eastAsia="zh-CN"/>
              </w:rPr>
              <w:t>。</w:t>
            </w:r>
          </w:p>
          <w:p w14:paraId="1019AB7A">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3.结合营销理论分析现实的能力。</w:t>
            </w:r>
          </w:p>
          <w:p w14:paraId="3EFF829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4.数字化学习，在线信息检索能力。</w:t>
            </w:r>
          </w:p>
          <w:p w14:paraId="72C6F27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5.团队合作和演讲能力。</w:t>
            </w:r>
          </w:p>
          <w:p w14:paraId="2BFA8DD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w:t>
            </w:r>
          </w:p>
          <w:p w14:paraId="6BE0C02D">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商业模式创新和企业营销策略理论</w:t>
            </w:r>
            <w:r>
              <w:rPr>
                <w:rFonts w:hint="eastAsia" w:ascii="宋体" w:hAnsi="宋体" w:eastAsia="宋体" w:cs="宋体"/>
                <w:sz w:val="18"/>
                <w:szCs w:val="18"/>
                <w:lang w:val="en-US" w:eastAsia="zh-CN"/>
              </w:rPr>
              <w:t>知识的掌握</w:t>
            </w:r>
            <w:r>
              <w:rPr>
                <w:rFonts w:hint="eastAsia" w:ascii="宋体" w:hAnsi="宋体" w:cs="宋体"/>
                <w:sz w:val="18"/>
                <w:szCs w:val="18"/>
                <w:lang w:val="en-US" w:eastAsia="zh-CN"/>
              </w:rPr>
              <w:t>、战略</w:t>
            </w:r>
            <w:r>
              <w:rPr>
                <w:rFonts w:hint="eastAsia" w:ascii="宋体" w:hAnsi="宋体" w:eastAsia="宋体" w:cs="宋体"/>
                <w:sz w:val="18"/>
                <w:szCs w:val="18"/>
                <w:lang w:val="en-US" w:eastAsia="zh-CN"/>
              </w:rPr>
              <w:t>分析</w:t>
            </w:r>
            <w:r>
              <w:rPr>
                <w:rFonts w:hint="eastAsia" w:ascii="宋体" w:hAnsi="宋体" w:cs="宋体"/>
                <w:sz w:val="18"/>
                <w:szCs w:val="18"/>
                <w:lang w:val="en-US" w:eastAsia="zh-CN"/>
              </w:rPr>
              <w:t>和</w:t>
            </w:r>
            <w:r>
              <w:rPr>
                <w:rFonts w:hint="eastAsia" w:ascii="宋体" w:hAnsi="宋体" w:eastAsia="宋体" w:cs="宋体"/>
                <w:sz w:val="18"/>
                <w:szCs w:val="18"/>
                <w:lang w:val="en-US" w:eastAsia="zh-CN"/>
              </w:rPr>
              <w:t>实践</w:t>
            </w:r>
            <w:r>
              <w:rPr>
                <w:rFonts w:hint="eastAsia" w:ascii="宋体" w:hAnsi="宋体" w:cs="宋体"/>
                <w:sz w:val="18"/>
                <w:szCs w:val="18"/>
                <w:lang w:val="en-US" w:eastAsia="zh-CN"/>
              </w:rPr>
              <w:t>运用。</w:t>
            </w:r>
          </w:p>
          <w:p w14:paraId="3A7A507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FF0000"/>
                <w:sz w:val="18"/>
                <w:szCs w:val="18"/>
                <w:lang w:val="en-US" w:eastAsia="zh-CN"/>
              </w:rPr>
            </w:pPr>
            <w:r>
              <w:rPr>
                <w:rFonts w:hint="eastAsia" w:ascii="宋体" w:hAnsi="宋体"/>
                <w:b/>
                <w:bCs/>
                <w:color w:val="FF0000"/>
                <w:sz w:val="18"/>
                <w:szCs w:val="18"/>
                <w:lang w:val="en-US" w:eastAsia="zh-CN"/>
              </w:rPr>
              <w:t>课程思政要求：</w:t>
            </w:r>
          </w:p>
          <w:p w14:paraId="214B6400">
            <w:pPr>
              <w:adjustRightInd w:val="0"/>
              <w:snapToGrid w:val="0"/>
              <w:spacing w:line="300" w:lineRule="auto"/>
              <w:jc w:val="left"/>
              <w:rPr>
                <w:rFonts w:hint="eastAsia" w:ascii="宋体" w:hAnsi="宋体" w:cs="宋体"/>
                <w:color w:val="FF0000"/>
                <w:sz w:val="18"/>
                <w:szCs w:val="18"/>
                <w:lang w:val="en-US" w:eastAsia="zh-CN"/>
              </w:rPr>
            </w:pPr>
            <w:r>
              <w:rPr>
                <w:rFonts w:hint="eastAsia" w:ascii="宋体" w:hAnsi="宋体" w:cs="宋体"/>
                <w:color w:val="FF0000"/>
                <w:sz w:val="18"/>
                <w:szCs w:val="18"/>
                <w:lang w:val="en-US" w:eastAsia="zh-CN"/>
              </w:rPr>
              <w:t>1.商业创业创新和营销创新的价值创造。</w:t>
            </w:r>
          </w:p>
          <w:p w14:paraId="4FCE0619">
            <w:pPr>
              <w:adjustRightInd w:val="0"/>
              <w:snapToGrid w:val="0"/>
              <w:spacing w:line="300" w:lineRule="auto"/>
              <w:jc w:val="left"/>
              <w:rPr>
                <w:rFonts w:hint="default" w:ascii="宋体" w:hAnsi="宋体" w:cs="宋体"/>
                <w:sz w:val="18"/>
                <w:szCs w:val="18"/>
                <w:lang w:val="en-US" w:eastAsia="zh-CN"/>
              </w:rPr>
            </w:pPr>
            <w:r>
              <w:rPr>
                <w:rFonts w:hint="eastAsia" w:ascii="宋体" w:hAnsi="宋体" w:cs="宋体"/>
                <w:color w:val="FF0000"/>
                <w:sz w:val="18"/>
                <w:szCs w:val="18"/>
                <w:lang w:val="en-US" w:eastAsia="zh-CN"/>
              </w:rPr>
              <w:t>2.数字经济背景下，企业创业创新与社会责任。</w:t>
            </w:r>
          </w:p>
        </w:tc>
        <w:tc>
          <w:tcPr>
            <w:tcW w:w="1030" w:type="dxa"/>
            <w:vAlign w:val="center"/>
          </w:tcPr>
          <w:p w14:paraId="649BB2A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1.师生交互式分组讨论。</w:t>
            </w:r>
          </w:p>
          <w:p w14:paraId="7795A58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2.学生分组互评。</w:t>
            </w:r>
          </w:p>
          <w:p w14:paraId="19C7EF5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color w:val="000000"/>
                <w:lang w:val="en-US" w:eastAsia="zh-CN"/>
              </w:rPr>
            </w:pPr>
            <w:r>
              <w:rPr>
                <w:rFonts w:hint="eastAsia" w:ascii="宋体" w:hAnsi="宋体" w:eastAsia="宋体" w:cs="宋体"/>
                <w:sz w:val="18"/>
                <w:szCs w:val="18"/>
                <w:lang w:val="en-US" w:eastAsia="zh-CN"/>
              </w:rPr>
              <w:t>3.教师逐项点评。</w:t>
            </w:r>
          </w:p>
        </w:tc>
        <w:tc>
          <w:tcPr>
            <w:tcW w:w="1441" w:type="dxa"/>
            <w:vAlign w:val="center"/>
          </w:tcPr>
          <w:p w14:paraId="57DF796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分组讨论</w:t>
            </w:r>
            <w:r>
              <w:rPr>
                <w:rFonts w:hint="eastAsia" w:ascii="宋体" w:hAnsi="宋体" w:cs="宋体"/>
                <w:sz w:val="18"/>
                <w:szCs w:val="18"/>
                <w:lang w:val="en-US" w:eastAsia="zh-CN"/>
              </w:rPr>
              <w:t>。</w:t>
            </w:r>
          </w:p>
          <w:p w14:paraId="0BC0F137">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制作PPT陈述演示</w:t>
            </w:r>
            <w:r>
              <w:rPr>
                <w:rFonts w:hint="eastAsia" w:ascii="宋体" w:hAnsi="宋体" w:cs="宋体"/>
                <w:sz w:val="18"/>
                <w:szCs w:val="18"/>
                <w:lang w:val="en-US" w:eastAsia="zh-CN"/>
              </w:rPr>
              <w:t>。</w:t>
            </w:r>
          </w:p>
        </w:tc>
        <w:tc>
          <w:tcPr>
            <w:tcW w:w="1300" w:type="dxa"/>
            <w:vAlign w:val="center"/>
          </w:tcPr>
          <w:p w14:paraId="21B73581">
            <w:pPr>
              <w:adjustRightInd w:val="0"/>
              <w:snapToGrid w:val="0"/>
              <w:spacing w:line="300" w:lineRule="auto"/>
              <w:jc w:val="center"/>
              <w:rPr>
                <w:rFonts w:hint="default" w:eastAsia="宋体"/>
                <w:color w:val="000000"/>
                <w:lang w:val="en-US" w:eastAsia="zh-CN"/>
              </w:rPr>
            </w:pPr>
            <w:r>
              <w:rPr>
                <w:rFonts w:hint="eastAsia" w:ascii="宋体" w:hAnsi="宋体" w:cs="宋体"/>
                <w:b/>
                <w:bCs/>
                <w:sz w:val="18"/>
                <w:szCs w:val="18"/>
                <w:lang w:val="en-US" w:eastAsia="zh-CN"/>
              </w:rPr>
              <w:t>课程教学目标1、2、3</w:t>
            </w:r>
          </w:p>
        </w:tc>
      </w:tr>
      <w:tr w14:paraId="49BB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52D465A3">
            <w:pPr>
              <w:adjustRightInd w:val="0"/>
              <w:snapToGrid w:val="0"/>
              <w:spacing w:line="300" w:lineRule="auto"/>
              <w:jc w:val="center"/>
              <w:rPr>
                <w:color w:val="000000"/>
              </w:rPr>
            </w:pPr>
            <w:r>
              <w:rPr>
                <w:rFonts w:hint="eastAsia"/>
                <w:color w:val="000000"/>
              </w:rPr>
              <w:t>2</w:t>
            </w:r>
          </w:p>
        </w:tc>
        <w:tc>
          <w:tcPr>
            <w:tcW w:w="3492" w:type="dxa"/>
            <w:vAlign w:val="center"/>
          </w:tcPr>
          <w:p w14:paraId="7711B4A1">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数字营销与国际市场营销案例小组专题陈述</w:t>
            </w:r>
          </w:p>
        </w:tc>
        <w:tc>
          <w:tcPr>
            <w:tcW w:w="866" w:type="dxa"/>
            <w:vAlign w:val="center"/>
          </w:tcPr>
          <w:p w14:paraId="09094324">
            <w:pPr>
              <w:adjustRightInd w:val="0"/>
              <w:snapToGrid w:val="0"/>
              <w:spacing w:line="300" w:lineRule="auto"/>
              <w:jc w:val="center"/>
              <w:rPr>
                <w:rFonts w:hint="eastAsia" w:eastAsia="宋体"/>
                <w:color w:val="000000"/>
                <w:lang w:val="en-US" w:eastAsia="zh-CN"/>
              </w:rPr>
            </w:pPr>
            <w:r>
              <w:rPr>
                <w:rFonts w:hint="eastAsia" w:ascii="宋体" w:hAnsi="宋体" w:cs="宋体"/>
                <w:sz w:val="18"/>
                <w:szCs w:val="18"/>
                <w:lang w:val="en-US" w:eastAsia="zh-CN"/>
              </w:rPr>
              <w:t>2</w:t>
            </w:r>
          </w:p>
        </w:tc>
        <w:tc>
          <w:tcPr>
            <w:tcW w:w="650" w:type="dxa"/>
            <w:vAlign w:val="center"/>
          </w:tcPr>
          <w:p w14:paraId="51BC4F88">
            <w:pPr>
              <w:adjustRightInd w:val="0"/>
              <w:snapToGrid w:val="0"/>
              <w:spacing w:line="300" w:lineRule="auto"/>
              <w:jc w:val="center"/>
              <w:rPr>
                <w:rFonts w:hint="default" w:eastAsia="宋体"/>
                <w:color w:val="000000"/>
                <w:lang w:val="en-US" w:eastAsia="zh-CN"/>
              </w:rPr>
            </w:pPr>
            <w:r>
              <w:rPr>
                <w:rFonts w:hint="eastAsia" w:ascii="宋体" w:hAnsi="宋体" w:eastAsia="宋体" w:cs="宋体"/>
                <w:sz w:val="18"/>
                <w:szCs w:val="18"/>
                <w:lang w:val="en-US" w:eastAsia="zh-CN"/>
              </w:rPr>
              <w:t>小组汇报</w:t>
            </w:r>
          </w:p>
        </w:tc>
        <w:tc>
          <w:tcPr>
            <w:tcW w:w="950" w:type="dxa"/>
            <w:vAlign w:val="center"/>
          </w:tcPr>
          <w:p w14:paraId="36C9A7B8">
            <w:pPr>
              <w:adjustRightInd w:val="0"/>
              <w:snapToGrid w:val="0"/>
              <w:spacing w:line="300" w:lineRule="auto"/>
              <w:jc w:val="center"/>
              <w:rPr>
                <w:rFonts w:hint="default" w:eastAsia="宋体"/>
                <w:color w:val="000000"/>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w:t>
            </w:r>
            <w:r>
              <w:rPr>
                <w:rFonts w:hint="eastAsia" w:ascii="宋体" w:hAnsi="宋体" w:cs="宋体"/>
                <w:sz w:val="18"/>
                <w:szCs w:val="18"/>
                <w:lang w:val="en-US" w:eastAsia="zh-CN"/>
              </w:rPr>
              <w:t>4</w:t>
            </w:r>
          </w:p>
        </w:tc>
        <w:tc>
          <w:tcPr>
            <w:tcW w:w="3858" w:type="dxa"/>
            <w:vAlign w:val="center"/>
          </w:tcPr>
          <w:p w14:paraId="12F15AB8">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w:t>
            </w:r>
          </w:p>
          <w:p w14:paraId="16B2DE3C">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数字营销内涵。</w:t>
            </w:r>
          </w:p>
          <w:p w14:paraId="0C0C4912">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eastAsia="宋体" w:cs="宋体"/>
                <w:sz w:val="18"/>
                <w:szCs w:val="18"/>
                <w:lang w:val="en-US" w:eastAsia="zh-CN"/>
              </w:rPr>
            </w:pPr>
            <w:r>
              <w:rPr>
                <w:rFonts w:hint="eastAsia" w:ascii="宋体" w:hAnsi="宋体" w:cs="宋体"/>
                <w:sz w:val="18"/>
                <w:szCs w:val="18"/>
                <w:lang w:val="en-US" w:eastAsia="zh-CN"/>
              </w:rPr>
              <w:t>2.数字创业、数字创新内涵。</w:t>
            </w:r>
          </w:p>
          <w:p w14:paraId="6E39DA61">
            <w:pPr>
              <w:adjustRightInd w:val="0"/>
              <w:snapToGrid w:val="0"/>
              <w:spacing w:line="30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w:t>
            </w:r>
          </w:p>
          <w:p w14:paraId="74A239A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1.信息</w:t>
            </w:r>
            <w:r>
              <w:rPr>
                <w:rFonts w:hint="eastAsia" w:ascii="宋体" w:hAnsi="宋体" w:eastAsia="宋体" w:cs="宋体"/>
                <w:sz w:val="18"/>
                <w:szCs w:val="18"/>
                <w:lang w:val="en-US" w:eastAsia="zh-CN"/>
              </w:rPr>
              <w:t>搜集与分析案例的能力</w:t>
            </w:r>
            <w:r>
              <w:rPr>
                <w:rFonts w:hint="eastAsia" w:ascii="宋体" w:hAnsi="宋体" w:cs="宋体"/>
                <w:sz w:val="18"/>
                <w:szCs w:val="18"/>
                <w:lang w:val="en-US" w:eastAsia="zh-CN"/>
              </w:rPr>
              <w:t>。</w:t>
            </w:r>
          </w:p>
          <w:p w14:paraId="2A5F8884">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宋体" w:hAnsi="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结合理论分析现实的能力</w:t>
            </w:r>
            <w:r>
              <w:rPr>
                <w:rFonts w:hint="eastAsia" w:ascii="宋体" w:hAnsi="宋体" w:cs="宋体"/>
                <w:sz w:val="18"/>
                <w:szCs w:val="18"/>
                <w:lang w:val="en-US" w:eastAsia="zh-CN"/>
              </w:rPr>
              <w:t>。</w:t>
            </w:r>
          </w:p>
          <w:p w14:paraId="184C704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3.</w:t>
            </w:r>
            <w:r>
              <w:rPr>
                <w:rFonts w:hint="eastAsia" w:ascii="宋体" w:hAnsi="宋体" w:eastAsia="宋体" w:cs="宋体"/>
                <w:sz w:val="18"/>
                <w:szCs w:val="18"/>
                <w:lang w:val="en-US" w:eastAsia="zh-CN"/>
              </w:rPr>
              <w:t>团队合作能力、演讲能力、</w:t>
            </w:r>
          </w:p>
          <w:p w14:paraId="4127CBB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b/>
                <w:bCs/>
                <w:color w:val="000000"/>
                <w:sz w:val="18"/>
                <w:szCs w:val="18"/>
                <w:lang w:val="en-US" w:eastAsia="zh-CN"/>
              </w:rPr>
              <w:t>素质：</w:t>
            </w:r>
          </w:p>
          <w:p w14:paraId="018E6F4F">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学生</w:t>
            </w:r>
            <w:r>
              <w:rPr>
                <w:rFonts w:hint="eastAsia" w:ascii="宋体" w:hAnsi="宋体" w:cs="宋体"/>
                <w:sz w:val="18"/>
                <w:szCs w:val="18"/>
                <w:lang w:val="en-US" w:eastAsia="zh-CN"/>
              </w:rPr>
              <w:t>运用营销理论</w:t>
            </w:r>
            <w:r>
              <w:rPr>
                <w:rFonts w:hint="eastAsia" w:ascii="宋体" w:hAnsi="宋体" w:eastAsia="宋体" w:cs="宋体"/>
                <w:sz w:val="18"/>
                <w:szCs w:val="18"/>
                <w:lang w:val="en-US" w:eastAsia="zh-CN"/>
              </w:rPr>
              <w:t>的</w:t>
            </w:r>
            <w:r>
              <w:rPr>
                <w:rFonts w:hint="eastAsia" w:ascii="宋体" w:hAnsi="宋体" w:cs="宋体"/>
                <w:sz w:val="18"/>
                <w:szCs w:val="18"/>
                <w:lang w:val="en-US" w:eastAsia="zh-CN"/>
              </w:rPr>
              <w:t>分析、评估数字企业创业创新的实践案例</w:t>
            </w:r>
          </w:p>
          <w:p w14:paraId="6488B1B5">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b/>
                <w:bCs/>
                <w:color w:val="000000"/>
                <w:sz w:val="18"/>
                <w:szCs w:val="18"/>
                <w:lang w:val="en-US" w:eastAsia="zh-CN"/>
              </w:rPr>
            </w:pPr>
            <w:r>
              <w:rPr>
                <w:rFonts w:hint="eastAsia" w:ascii="宋体" w:hAnsi="宋体"/>
                <w:b/>
                <w:bCs/>
                <w:color w:val="FF0000"/>
                <w:sz w:val="18"/>
                <w:szCs w:val="18"/>
                <w:lang w:val="en-US" w:eastAsia="zh-CN"/>
              </w:rPr>
              <w:t>课程思政要求：</w:t>
            </w:r>
          </w:p>
          <w:p w14:paraId="55B56B45">
            <w:pPr>
              <w:adjustRightInd w:val="0"/>
              <w:snapToGrid w:val="0"/>
              <w:spacing w:line="300" w:lineRule="auto"/>
              <w:jc w:val="left"/>
              <w:rPr>
                <w:rFonts w:hint="default" w:ascii="Times New Roman" w:hAnsi="Times New Roman" w:eastAsia="宋体" w:cs="Times New Roman"/>
                <w:kern w:val="2"/>
                <w:sz w:val="21"/>
                <w:szCs w:val="21"/>
                <w:lang w:val="en-US" w:eastAsia="zh-CN" w:bidi="ar-SA"/>
              </w:rPr>
            </w:pPr>
            <w:r>
              <w:rPr>
                <w:rFonts w:hint="eastAsia" w:ascii="宋体" w:hAnsi="宋体" w:eastAsia="宋体" w:cs="宋体"/>
                <w:color w:val="FF0000"/>
                <w:sz w:val="18"/>
                <w:szCs w:val="18"/>
                <w:lang w:val="en-US" w:eastAsia="zh-CN"/>
              </w:rPr>
              <w:t>1.数字</w:t>
            </w:r>
            <w:r>
              <w:rPr>
                <w:rFonts w:hint="eastAsia" w:ascii="宋体" w:hAnsi="宋体" w:cs="宋体"/>
                <w:color w:val="FF0000"/>
                <w:sz w:val="18"/>
                <w:szCs w:val="18"/>
                <w:lang w:val="en-US" w:eastAsia="zh-CN"/>
              </w:rPr>
              <w:t>营销的价值创造和价值传播与社会就业和财富创造。</w:t>
            </w:r>
          </w:p>
        </w:tc>
        <w:tc>
          <w:tcPr>
            <w:tcW w:w="1030" w:type="dxa"/>
            <w:vAlign w:val="center"/>
          </w:tcPr>
          <w:p w14:paraId="500C582E">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1.师生交互式分组讨论。</w:t>
            </w:r>
          </w:p>
          <w:p w14:paraId="6CA6EFD0">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2.学生分组互评。</w:t>
            </w:r>
          </w:p>
          <w:p w14:paraId="00C6EE61">
            <w:pPr>
              <w:adjustRightInd w:val="0"/>
              <w:snapToGrid w:val="0"/>
              <w:spacing w:line="300" w:lineRule="auto"/>
              <w:jc w:val="center"/>
              <w:rPr>
                <w:color w:val="000000"/>
              </w:rPr>
            </w:pPr>
            <w:r>
              <w:rPr>
                <w:rFonts w:hint="eastAsia" w:ascii="宋体" w:hAnsi="宋体" w:eastAsia="宋体" w:cs="宋体"/>
                <w:sz w:val="18"/>
                <w:szCs w:val="18"/>
                <w:lang w:val="en-US" w:eastAsia="zh-CN"/>
              </w:rPr>
              <w:t>3.教师逐项点评。</w:t>
            </w:r>
          </w:p>
        </w:tc>
        <w:tc>
          <w:tcPr>
            <w:tcW w:w="1441" w:type="dxa"/>
            <w:vAlign w:val="center"/>
          </w:tcPr>
          <w:p w14:paraId="4C499E3A">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分组讨论</w:t>
            </w:r>
            <w:r>
              <w:rPr>
                <w:rFonts w:hint="eastAsia" w:ascii="宋体" w:hAnsi="宋体" w:cs="宋体"/>
                <w:sz w:val="18"/>
                <w:szCs w:val="18"/>
                <w:lang w:val="en-US" w:eastAsia="zh-CN"/>
              </w:rPr>
              <w:t>。</w:t>
            </w:r>
          </w:p>
          <w:p w14:paraId="76EA5129">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lang w:val="en-US" w:eastAsia="zh-CN"/>
              </w:rPr>
              <w:t>制作PPT陈述演示</w:t>
            </w:r>
            <w:r>
              <w:rPr>
                <w:rFonts w:hint="eastAsia" w:ascii="宋体" w:hAnsi="宋体" w:cs="宋体"/>
                <w:sz w:val="18"/>
                <w:szCs w:val="18"/>
                <w:lang w:val="en-US" w:eastAsia="zh-CN"/>
              </w:rPr>
              <w:t>。</w:t>
            </w:r>
          </w:p>
        </w:tc>
        <w:tc>
          <w:tcPr>
            <w:tcW w:w="1300" w:type="dxa"/>
            <w:vAlign w:val="center"/>
          </w:tcPr>
          <w:p w14:paraId="0E02B9A8">
            <w:pPr>
              <w:adjustRightInd w:val="0"/>
              <w:snapToGrid w:val="0"/>
              <w:spacing w:line="300" w:lineRule="auto"/>
              <w:jc w:val="center"/>
              <w:rPr>
                <w:color w:val="000000"/>
              </w:rPr>
            </w:pPr>
            <w:r>
              <w:rPr>
                <w:rFonts w:hint="eastAsia" w:ascii="宋体" w:hAnsi="宋体" w:cs="宋体"/>
                <w:b/>
                <w:bCs/>
                <w:sz w:val="18"/>
                <w:szCs w:val="18"/>
                <w:lang w:val="en-US" w:eastAsia="zh-CN"/>
              </w:rPr>
              <w:t>课程教学目标1、2、3</w:t>
            </w:r>
          </w:p>
        </w:tc>
      </w:tr>
    </w:tbl>
    <w:p w14:paraId="0EAE30F9">
      <w:pPr>
        <w:adjustRightInd w:val="0"/>
        <w:snapToGrid w:val="0"/>
        <w:spacing w:line="300" w:lineRule="auto"/>
        <w:rPr>
          <w:rFonts w:eastAsia="黑体"/>
          <w:color w:val="0000FF"/>
          <w:sz w:val="24"/>
        </w:rPr>
      </w:pPr>
    </w:p>
    <w:p w14:paraId="31DD79BF">
      <w:pPr>
        <w:adjustRightInd w:val="0"/>
        <w:snapToGrid w:val="0"/>
        <w:spacing w:line="300" w:lineRule="auto"/>
        <w:rPr>
          <w:b/>
          <w:sz w:val="24"/>
        </w:rPr>
      </w:pPr>
      <w:bookmarkStart w:id="0" w:name="_GoBack"/>
      <w:bookmarkEnd w:id="0"/>
      <w:r>
        <w:rPr>
          <w:rFonts w:hint="eastAsia"/>
          <w:b/>
          <w:sz w:val="24"/>
        </w:rPr>
        <w:t>五、教材及参考书目</w:t>
      </w:r>
    </w:p>
    <w:p w14:paraId="12CC34BA">
      <w:pPr>
        <w:adjustRightInd w:val="0"/>
        <w:snapToGrid w:val="0"/>
        <w:spacing w:line="300" w:lineRule="auto"/>
        <w:rPr>
          <w:rFonts w:hint="eastAsia" w:eastAsia="宋体"/>
          <w:szCs w:val="21"/>
          <w:lang w:eastAsia="zh-CN"/>
        </w:rPr>
      </w:pPr>
      <w:r>
        <w:rPr>
          <w:rFonts w:hint="eastAsia"/>
          <w:szCs w:val="21"/>
        </w:rPr>
        <w:t>教  材：</w:t>
      </w:r>
    </w:p>
    <w:p w14:paraId="11120766">
      <w:pPr>
        <w:pStyle w:val="10"/>
        <w:keepNext w:val="0"/>
        <w:keepLines w:val="0"/>
        <w:widowControl/>
        <w:suppressLineNumbers w:val="0"/>
        <w:spacing w:before="0" w:beforeAutospacing="0" w:after="0" w:afterAutospacing="0"/>
        <w:ind w:left="0" w:right="0" w:firstLine="0"/>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《国际市场营销学》（第二版）主 编 朱金生</w:t>
      </w:r>
      <w:r>
        <w:rPr>
          <w:rFonts w:hint="eastAsia" w:ascii="Calibri" w:hAnsi="Calibri" w:cs="Times New Roman"/>
          <w:kern w:val="2"/>
          <w:sz w:val="21"/>
          <w:szCs w:val="24"/>
          <w:lang w:val="en-US" w:eastAsia="zh-CN" w:bidi="ar-SA"/>
        </w:rPr>
        <w:t>，</w:t>
      </w:r>
      <w:r>
        <w:rPr>
          <w:rFonts w:hint="eastAsia" w:ascii="Calibri" w:hAnsi="Calibri" w:eastAsia="宋体" w:cs="Times New Roman"/>
          <w:kern w:val="2"/>
          <w:sz w:val="21"/>
          <w:szCs w:val="24"/>
          <w:lang w:val="en-US" w:eastAsia="zh-CN" w:bidi="ar-SA"/>
        </w:rPr>
        <w:t>张梅霞</w:t>
      </w:r>
      <w:r>
        <w:rPr>
          <w:rFonts w:hint="eastAsia" w:ascii="Calibri" w:hAnsi="Calibri" w:cs="Times New Roman"/>
          <w:kern w:val="2"/>
          <w:sz w:val="21"/>
          <w:szCs w:val="24"/>
          <w:lang w:val="en-US" w:eastAsia="zh-CN" w:bidi="ar-SA"/>
        </w:rPr>
        <w:t>，南京大学出版社，2019年5月</w:t>
      </w:r>
    </w:p>
    <w:p w14:paraId="321AE8D7">
      <w:pPr>
        <w:adjustRightInd w:val="0"/>
        <w:snapToGrid w:val="0"/>
        <w:spacing w:line="300" w:lineRule="auto"/>
        <w:rPr>
          <w:rFonts w:hint="eastAsia"/>
          <w:szCs w:val="21"/>
        </w:rPr>
      </w:pPr>
      <w:r>
        <w:rPr>
          <w:rFonts w:hint="eastAsia"/>
          <w:szCs w:val="21"/>
        </w:rPr>
        <w:t>参考书：</w:t>
      </w:r>
    </w:p>
    <w:p w14:paraId="2B18B414">
      <w:pPr>
        <w:numPr>
          <w:ilvl w:val="0"/>
          <w:numId w:val="1"/>
        </w:numPr>
        <w:adjustRightInd w:val="0"/>
        <w:snapToGrid w:val="0"/>
        <w:spacing w:line="300" w:lineRule="auto"/>
        <w:ind w:left="454" w:leftChars="0" w:hanging="454" w:firstLineChars="0"/>
        <w:rPr>
          <w:rFonts w:hint="eastAsia"/>
        </w:rPr>
      </w:pPr>
      <w:r>
        <w:rPr>
          <w:rFonts w:hint="eastAsia" w:ascii="Calibri" w:hAnsi="Calibri" w:eastAsia="宋体" w:cs="Times New Roman"/>
        </w:rPr>
        <w:t>《国际市场营销学》（原书第17版）菲利普 R.凯特奥拉 玛丽 C.吉利 等著 赵银德 沈辉 钱晨译 机械工业出版社 2017年出版，ISBN：978-111-57406-4</w:t>
      </w:r>
    </w:p>
    <w:p w14:paraId="18365B5A">
      <w:pPr>
        <w:numPr>
          <w:ilvl w:val="0"/>
          <w:numId w:val="1"/>
        </w:numPr>
        <w:adjustRightInd w:val="0"/>
        <w:snapToGrid w:val="0"/>
        <w:spacing w:line="300" w:lineRule="auto"/>
        <w:ind w:left="454" w:leftChars="0" w:hanging="454" w:firstLineChars="0"/>
        <w:rPr>
          <w:rFonts w:hint="eastAsia"/>
        </w:rPr>
      </w:pPr>
      <w:r>
        <w:rPr>
          <w:rFonts w:hint="eastAsia"/>
        </w:rPr>
        <w:t>《全球营销管理》（英文版·第七版），沃伦·J·基根著，</w:t>
      </w:r>
      <w:r>
        <w:t>清华大学出版社</w:t>
      </w:r>
      <w:r>
        <w:rPr>
          <w:rFonts w:hint="eastAsia"/>
        </w:rPr>
        <w:t>，出版年月：2017年7月，版次：2007年1月第1版；</w:t>
      </w:r>
    </w:p>
    <w:p w14:paraId="19194EB9">
      <w:pPr>
        <w:numPr>
          <w:ilvl w:val="0"/>
          <w:numId w:val="1"/>
        </w:numPr>
        <w:ind w:left="454" w:leftChars="0" w:right="-31" w:hanging="454" w:firstLineChars="0"/>
      </w:pPr>
      <w:r>
        <w:rPr>
          <w:rFonts w:hint="eastAsia"/>
        </w:rPr>
        <w:t>《全球营销管理》（第七版），沃伦·J·基根著，</w:t>
      </w:r>
      <w:r>
        <w:t>段志蓉 钱 珺 等译.清华大学出版社</w:t>
      </w:r>
      <w:r>
        <w:rPr>
          <w:rFonts w:hint="eastAsia"/>
        </w:rPr>
        <w:t>，出版年月：</w:t>
      </w:r>
      <w:r>
        <w:t>2004</w:t>
      </w:r>
      <w:r>
        <w:rPr>
          <w:rFonts w:hint="eastAsia"/>
        </w:rPr>
        <w:t>年9月，版次2004年9月第1版；</w:t>
      </w:r>
    </w:p>
    <w:p w14:paraId="4FF8C4F4">
      <w:pPr>
        <w:numPr>
          <w:ilvl w:val="0"/>
          <w:numId w:val="1"/>
        </w:numPr>
        <w:adjustRightInd w:val="0"/>
        <w:snapToGrid w:val="0"/>
        <w:spacing w:line="300" w:lineRule="auto"/>
        <w:ind w:left="454" w:leftChars="0" w:hanging="454" w:firstLineChars="0"/>
        <w:rPr>
          <w:rFonts w:hint="eastAsia"/>
        </w:rPr>
      </w:pPr>
      <w:r>
        <w:rPr>
          <w:rFonts w:hint="eastAsia"/>
        </w:rPr>
        <w:t>《营销管理》（第15版），菲利普·科特勒，凯文·莱恩·凯勒 著，何佳讯，于洪彦，牛永革，徐岚，董伊人，金钰 译，格致出版社 上海人民出版社.2016</w:t>
      </w:r>
    </w:p>
    <w:p w14:paraId="01B78918">
      <w:pPr>
        <w:numPr>
          <w:ilvl w:val="0"/>
          <w:numId w:val="1"/>
        </w:numPr>
        <w:adjustRightInd w:val="0"/>
        <w:snapToGrid w:val="0"/>
        <w:spacing w:line="300" w:lineRule="auto"/>
        <w:ind w:left="454" w:leftChars="0" w:hanging="454" w:firstLineChars="0"/>
      </w:pPr>
      <w:r>
        <w:rPr>
          <w:rFonts w:hint="eastAsia"/>
        </w:rPr>
        <w:t>《营销革命》，艾·里斯，杰克·特劳特 等，邓德隆，火华强 译，机械工业出版社，出版年月：2017年9月，版次：2019年5月第1版</w:t>
      </w:r>
    </w:p>
    <w:p w14:paraId="36AA2956">
      <w:pPr>
        <w:adjustRightInd w:val="0"/>
        <w:snapToGrid w:val="0"/>
        <w:spacing w:line="300" w:lineRule="auto"/>
        <w:ind w:firstLine="7469" w:firstLineChars="3100"/>
        <w:rPr>
          <w:rFonts w:hint="default" w:eastAsia="宋体"/>
          <w:b/>
          <w:sz w:val="24"/>
          <w:lang w:val="en-US" w:eastAsia="zh-CN"/>
        </w:rPr>
      </w:pPr>
      <w:r>
        <w:rPr>
          <w:rFonts w:hint="eastAsia"/>
          <w:b/>
          <w:sz w:val="24"/>
        </w:rPr>
        <w:t>执笔者：</w:t>
      </w:r>
      <w:r>
        <w:rPr>
          <w:rFonts w:hint="eastAsia"/>
          <w:b/>
          <w:sz w:val="24"/>
          <w:lang w:val="en-US" w:eastAsia="zh-CN"/>
        </w:rPr>
        <w:t>陈侃翔</w:t>
      </w:r>
    </w:p>
    <w:p w14:paraId="20AED9B9">
      <w:pPr>
        <w:adjustRightInd w:val="0"/>
        <w:snapToGrid w:val="0"/>
        <w:spacing w:line="300" w:lineRule="auto"/>
        <w:rPr>
          <w:b/>
          <w:sz w:val="24"/>
        </w:rPr>
      </w:pPr>
      <w:r>
        <w:rPr>
          <w:rFonts w:hint="eastAsia"/>
          <w:b/>
          <w:sz w:val="24"/>
        </w:rPr>
        <w:t xml:space="preserve">                                                              审核者：</w:t>
      </w:r>
    </w:p>
    <w:p w14:paraId="2DB6C81A">
      <w:pPr>
        <w:adjustRightInd w:val="0"/>
        <w:snapToGrid w:val="0"/>
        <w:spacing w:line="300" w:lineRule="auto"/>
        <w:rPr>
          <w:rFonts w:hint="default" w:eastAsia="宋体"/>
          <w:b/>
          <w:sz w:val="24"/>
          <w:lang w:val="en-US" w:eastAsia="zh-CN"/>
        </w:rPr>
      </w:pPr>
      <w:r>
        <w:rPr>
          <w:rFonts w:hint="eastAsia"/>
          <w:b/>
          <w:sz w:val="24"/>
        </w:rPr>
        <w:t xml:space="preserve">                                                    课程教学团队成员：</w:t>
      </w:r>
      <w:r>
        <w:rPr>
          <w:rFonts w:hint="eastAsia"/>
          <w:b/>
          <w:sz w:val="24"/>
          <w:lang w:val="en-US" w:eastAsia="zh-CN"/>
        </w:rPr>
        <w:t>陈侃翔、程宣梅</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B5329F"/>
    <w:multiLevelType w:val="singleLevel"/>
    <w:tmpl w:val="48B5329F"/>
    <w:lvl w:ilvl="0" w:tentative="0">
      <w:start w:val="1"/>
      <w:numFmt w:val="decimal"/>
      <w:lvlText w:val="[%1]"/>
      <w:lvlJc w:val="left"/>
      <w:pPr>
        <w:tabs>
          <w:tab w:val="left" w:pos="397"/>
        </w:tabs>
        <w:ind w:left="454" w:leftChars="0" w:hanging="454"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836C46"/>
    <w:rsid w:val="00017552"/>
    <w:rsid w:val="00022897"/>
    <w:rsid w:val="00022B0F"/>
    <w:rsid w:val="00044564"/>
    <w:rsid w:val="00045E6E"/>
    <w:rsid w:val="00046331"/>
    <w:rsid w:val="0005324F"/>
    <w:rsid w:val="00060C77"/>
    <w:rsid w:val="000642CF"/>
    <w:rsid w:val="000868A2"/>
    <w:rsid w:val="000939BC"/>
    <w:rsid w:val="0009695E"/>
    <w:rsid w:val="000A7423"/>
    <w:rsid w:val="000A7DE3"/>
    <w:rsid w:val="000B417D"/>
    <w:rsid w:val="000C5E12"/>
    <w:rsid w:val="000C7527"/>
    <w:rsid w:val="000F6478"/>
    <w:rsid w:val="0010717A"/>
    <w:rsid w:val="0011480E"/>
    <w:rsid w:val="00124442"/>
    <w:rsid w:val="00125EA6"/>
    <w:rsid w:val="00141BD6"/>
    <w:rsid w:val="00147203"/>
    <w:rsid w:val="001555C8"/>
    <w:rsid w:val="00163C1B"/>
    <w:rsid w:val="00163F53"/>
    <w:rsid w:val="00176FE6"/>
    <w:rsid w:val="00183C62"/>
    <w:rsid w:val="00196463"/>
    <w:rsid w:val="001A0A34"/>
    <w:rsid w:val="001D1EDF"/>
    <w:rsid w:val="001D230A"/>
    <w:rsid w:val="001D79C7"/>
    <w:rsid w:val="001E3935"/>
    <w:rsid w:val="001E6FD7"/>
    <w:rsid w:val="001E78C8"/>
    <w:rsid w:val="001F35BD"/>
    <w:rsid w:val="001F76D3"/>
    <w:rsid w:val="00204CCA"/>
    <w:rsid w:val="00207B58"/>
    <w:rsid w:val="002118A7"/>
    <w:rsid w:val="00227DD9"/>
    <w:rsid w:val="00230E81"/>
    <w:rsid w:val="00235BD9"/>
    <w:rsid w:val="002533F4"/>
    <w:rsid w:val="00273116"/>
    <w:rsid w:val="0029489B"/>
    <w:rsid w:val="002967A7"/>
    <w:rsid w:val="002978C7"/>
    <w:rsid w:val="002C3367"/>
    <w:rsid w:val="002C7C16"/>
    <w:rsid w:val="002D2B14"/>
    <w:rsid w:val="002E7D72"/>
    <w:rsid w:val="00334DE6"/>
    <w:rsid w:val="0036075F"/>
    <w:rsid w:val="00365E45"/>
    <w:rsid w:val="00371BD7"/>
    <w:rsid w:val="00374E60"/>
    <w:rsid w:val="00377064"/>
    <w:rsid w:val="00390FF4"/>
    <w:rsid w:val="003924A4"/>
    <w:rsid w:val="003A0CCA"/>
    <w:rsid w:val="003A6A5E"/>
    <w:rsid w:val="003A73A7"/>
    <w:rsid w:val="003C4A25"/>
    <w:rsid w:val="003D3FAC"/>
    <w:rsid w:val="003D4306"/>
    <w:rsid w:val="003D45B0"/>
    <w:rsid w:val="003E4656"/>
    <w:rsid w:val="003F263E"/>
    <w:rsid w:val="003F57AA"/>
    <w:rsid w:val="003F6A93"/>
    <w:rsid w:val="00414D10"/>
    <w:rsid w:val="0042114A"/>
    <w:rsid w:val="0044365E"/>
    <w:rsid w:val="00461184"/>
    <w:rsid w:val="004622BD"/>
    <w:rsid w:val="00466B49"/>
    <w:rsid w:val="0047267F"/>
    <w:rsid w:val="00483003"/>
    <w:rsid w:val="004B4859"/>
    <w:rsid w:val="004D16A1"/>
    <w:rsid w:val="004E3668"/>
    <w:rsid w:val="004F4EDC"/>
    <w:rsid w:val="00502AC9"/>
    <w:rsid w:val="005345E8"/>
    <w:rsid w:val="00535BD8"/>
    <w:rsid w:val="00537825"/>
    <w:rsid w:val="00552965"/>
    <w:rsid w:val="00565758"/>
    <w:rsid w:val="00567711"/>
    <w:rsid w:val="00582422"/>
    <w:rsid w:val="00582C67"/>
    <w:rsid w:val="005A457B"/>
    <w:rsid w:val="005B3887"/>
    <w:rsid w:val="005B3EDE"/>
    <w:rsid w:val="005B5567"/>
    <w:rsid w:val="005C1808"/>
    <w:rsid w:val="005C3266"/>
    <w:rsid w:val="005C37E7"/>
    <w:rsid w:val="005C7D6E"/>
    <w:rsid w:val="005D4E50"/>
    <w:rsid w:val="006116F6"/>
    <w:rsid w:val="00611AF3"/>
    <w:rsid w:val="00622935"/>
    <w:rsid w:val="00630E33"/>
    <w:rsid w:val="00630FB9"/>
    <w:rsid w:val="006325E4"/>
    <w:rsid w:val="00635A26"/>
    <w:rsid w:val="006530D9"/>
    <w:rsid w:val="006622DA"/>
    <w:rsid w:val="00677800"/>
    <w:rsid w:val="00681D86"/>
    <w:rsid w:val="006C6FEC"/>
    <w:rsid w:val="006D3396"/>
    <w:rsid w:val="006F0CB5"/>
    <w:rsid w:val="007067A3"/>
    <w:rsid w:val="00707EB7"/>
    <w:rsid w:val="00715FD2"/>
    <w:rsid w:val="00717889"/>
    <w:rsid w:val="00735A8E"/>
    <w:rsid w:val="00744F44"/>
    <w:rsid w:val="00772FFC"/>
    <w:rsid w:val="0078103B"/>
    <w:rsid w:val="007B5ECD"/>
    <w:rsid w:val="007C0310"/>
    <w:rsid w:val="007E2C11"/>
    <w:rsid w:val="007F521A"/>
    <w:rsid w:val="007F556D"/>
    <w:rsid w:val="007F6859"/>
    <w:rsid w:val="00817191"/>
    <w:rsid w:val="00822A58"/>
    <w:rsid w:val="00822C6F"/>
    <w:rsid w:val="008231F0"/>
    <w:rsid w:val="00823327"/>
    <w:rsid w:val="00831558"/>
    <w:rsid w:val="00834031"/>
    <w:rsid w:val="00836C46"/>
    <w:rsid w:val="008409D8"/>
    <w:rsid w:val="00844DBF"/>
    <w:rsid w:val="0085469D"/>
    <w:rsid w:val="00860E78"/>
    <w:rsid w:val="00866D3E"/>
    <w:rsid w:val="00866DA3"/>
    <w:rsid w:val="008751D6"/>
    <w:rsid w:val="008777DC"/>
    <w:rsid w:val="008826F8"/>
    <w:rsid w:val="0088682E"/>
    <w:rsid w:val="00887C1E"/>
    <w:rsid w:val="0089421A"/>
    <w:rsid w:val="008A79DD"/>
    <w:rsid w:val="008B2AB2"/>
    <w:rsid w:val="008C2FE7"/>
    <w:rsid w:val="008C3039"/>
    <w:rsid w:val="008C48E1"/>
    <w:rsid w:val="008C54D7"/>
    <w:rsid w:val="008D2CB2"/>
    <w:rsid w:val="008D54C2"/>
    <w:rsid w:val="008E17B3"/>
    <w:rsid w:val="008E6748"/>
    <w:rsid w:val="008E6CC5"/>
    <w:rsid w:val="008E767F"/>
    <w:rsid w:val="00900C68"/>
    <w:rsid w:val="009216B5"/>
    <w:rsid w:val="00935C36"/>
    <w:rsid w:val="00936D04"/>
    <w:rsid w:val="0095304F"/>
    <w:rsid w:val="00967649"/>
    <w:rsid w:val="00975BD4"/>
    <w:rsid w:val="0098490F"/>
    <w:rsid w:val="009A155F"/>
    <w:rsid w:val="009B2CAC"/>
    <w:rsid w:val="009B439E"/>
    <w:rsid w:val="009E1A86"/>
    <w:rsid w:val="009E64F8"/>
    <w:rsid w:val="009F067D"/>
    <w:rsid w:val="00A125DD"/>
    <w:rsid w:val="00A127DB"/>
    <w:rsid w:val="00A405B3"/>
    <w:rsid w:val="00A41E3D"/>
    <w:rsid w:val="00A438F3"/>
    <w:rsid w:val="00A4555B"/>
    <w:rsid w:val="00A505FB"/>
    <w:rsid w:val="00A5392A"/>
    <w:rsid w:val="00A61637"/>
    <w:rsid w:val="00A62730"/>
    <w:rsid w:val="00A655D8"/>
    <w:rsid w:val="00A7293F"/>
    <w:rsid w:val="00A73D35"/>
    <w:rsid w:val="00A877CC"/>
    <w:rsid w:val="00A87842"/>
    <w:rsid w:val="00AA4ACB"/>
    <w:rsid w:val="00AC7EEB"/>
    <w:rsid w:val="00AE0AE3"/>
    <w:rsid w:val="00AE15DA"/>
    <w:rsid w:val="00B0291A"/>
    <w:rsid w:val="00B20CBF"/>
    <w:rsid w:val="00B23D51"/>
    <w:rsid w:val="00B35A0F"/>
    <w:rsid w:val="00B3667B"/>
    <w:rsid w:val="00B4038A"/>
    <w:rsid w:val="00B449A8"/>
    <w:rsid w:val="00B463E6"/>
    <w:rsid w:val="00B7082D"/>
    <w:rsid w:val="00B74C58"/>
    <w:rsid w:val="00B773E0"/>
    <w:rsid w:val="00B8296F"/>
    <w:rsid w:val="00B93441"/>
    <w:rsid w:val="00BB010D"/>
    <w:rsid w:val="00BB070C"/>
    <w:rsid w:val="00BE24D6"/>
    <w:rsid w:val="00BE3CDB"/>
    <w:rsid w:val="00BE60B1"/>
    <w:rsid w:val="00C23ACF"/>
    <w:rsid w:val="00C25302"/>
    <w:rsid w:val="00C306F2"/>
    <w:rsid w:val="00C40D05"/>
    <w:rsid w:val="00C47EE0"/>
    <w:rsid w:val="00C54BA1"/>
    <w:rsid w:val="00C63DFC"/>
    <w:rsid w:val="00C8480C"/>
    <w:rsid w:val="00C9506C"/>
    <w:rsid w:val="00CB6531"/>
    <w:rsid w:val="00CC5569"/>
    <w:rsid w:val="00CD4D22"/>
    <w:rsid w:val="00CF00AA"/>
    <w:rsid w:val="00D03D52"/>
    <w:rsid w:val="00D07AB3"/>
    <w:rsid w:val="00D17221"/>
    <w:rsid w:val="00D17347"/>
    <w:rsid w:val="00D216BB"/>
    <w:rsid w:val="00D513E4"/>
    <w:rsid w:val="00D55CBF"/>
    <w:rsid w:val="00D55D86"/>
    <w:rsid w:val="00D729C5"/>
    <w:rsid w:val="00DA7043"/>
    <w:rsid w:val="00DB0A3F"/>
    <w:rsid w:val="00DB445F"/>
    <w:rsid w:val="00DC6077"/>
    <w:rsid w:val="00DC76A8"/>
    <w:rsid w:val="00DD24F0"/>
    <w:rsid w:val="00DD5093"/>
    <w:rsid w:val="00DE6AD0"/>
    <w:rsid w:val="00DF55D7"/>
    <w:rsid w:val="00E00F8B"/>
    <w:rsid w:val="00E1156E"/>
    <w:rsid w:val="00E32BAA"/>
    <w:rsid w:val="00E3536A"/>
    <w:rsid w:val="00E427FC"/>
    <w:rsid w:val="00E504A0"/>
    <w:rsid w:val="00E51C9D"/>
    <w:rsid w:val="00E666AC"/>
    <w:rsid w:val="00E669C7"/>
    <w:rsid w:val="00E720F5"/>
    <w:rsid w:val="00E73CF8"/>
    <w:rsid w:val="00E923AF"/>
    <w:rsid w:val="00EA40A7"/>
    <w:rsid w:val="00EB26C3"/>
    <w:rsid w:val="00EB7483"/>
    <w:rsid w:val="00ED0180"/>
    <w:rsid w:val="00ED2BC4"/>
    <w:rsid w:val="00ED351D"/>
    <w:rsid w:val="00EF06FB"/>
    <w:rsid w:val="00EF29F1"/>
    <w:rsid w:val="00F00A57"/>
    <w:rsid w:val="00F22D42"/>
    <w:rsid w:val="00F23C13"/>
    <w:rsid w:val="00F35DB3"/>
    <w:rsid w:val="00F362D0"/>
    <w:rsid w:val="00F43A6F"/>
    <w:rsid w:val="00F50CF9"/>
    <w:rsid w:val="00F65575"/>
    <w:rsid w:val="00F66181"/>
    <w:rsid w:val="00F67B45"/>
    <w:rsid w:val="00F80710"/>
    <w:rsid w:val="00FB1962"/>
    <w:rsid w:val="00FB7A22"/>
    <w:rsid w:val="00FF4533"/>
    <w:rsid w:val="018B1F6C"/>
    <w:rsid w:val="020C5E0A"/>
    <w:rsid w:val="02614FC7"/>
    <w:rsid w:val="027754FB"/>
    <w:rsid w:val="02AE7397"/>
    <w:rsid w:val="031C1500"/>
    <w:rsid w:val="03653EFA"/>
    <w:rsid w:val="039A3986"/>
    <w:rsid w:val="03A76077"/>
    <w:rsid w:val="04290527"/>
    <w:rsid w:val="04347519"/>
    <w:rsid w:val="04D343E0"/>
    <w:rsid w:val="059A4101"/>
    <w:rsid w:val="05AD5656"/>
    <w:rsid w:val="05CE7F14"/>
    <w:rsid w:val="05E9145B"/>
    <w:rsid w:val="061B4D44"/>
    <w:rsid w:val="064918B1"/>
    <w:rsid w:val="06C76C7A"/>
    <w:rsid w:val="07AD5E6F"/>
    <w:rsid w:val="07B812A2"/>
    <w:rsid w:val="07C92B37"/>
    <w:rsid w:val="07FB6BDB"/>
    <w:rsid w:val="0917680E"/>
    <w:rsid w:val="09502499"/>
    <w:rsid w:val="099679EA"/>
    <w:rsid w:val="0A260BD3"/>
    <w:rsid w:val="0AAC17BA"/>
    <w:rsid w:val="0ABF0394"/>
    <w:rsid w:val="0BF73B5D"/>
    <w:rsid w:val="0C343B59"/>
    <w:rsid w:val="0CA96841"/>
    <w:rsid w:val="0CBE5FE1"/>
    <w:rsid w:val="0CC06513"/>
    <w:rsid w:val="0D244E26"/>
    <w:rsid w:val="0D5A22B7"/>
    <w:rsid w:val="0D735465"/>
    <w:rsid w:val="0D985AA1"/>
    <w:rsid w:val="0E1F2DF8"/>
    <w:rsid w:val="0F3A0931"/>
    <w:rsid w:val="0F9F0072"/>
    <w:rsid w:val="0FAA5BB1"/>
    <w:rsid w:val="0FEF171B"/>
    <w:rsid w:val="0FF80B78"/>
    <w:rsid w:val="0FF80D6D"/>
    <w:rsid w:val="10A9313E"/>
    <w:rsid w:val="10CE5465"/>
    <w:rsid w:val="112F5B47"/>
    <w:rsid w:val="113969C6"/>
    <w:rsid w:val="11DA3C43"/>
    <w:rsid w:val="11F70698"/>
    <w:rsid w:val="120F1308"/>
    <w:rsid w:val="136939DE"/>
    <w:rsid w:val="13B970BE"/>
    <w:rsid w:val="14765F59"/>
    <w:rsid w:val="14BB5F83"/>
    <w:rsid w:val="156E6226"/>
    <w:rsid w:val="16E860C9"/>
    <w:rsid w:val="17E569BA"/>
    <w:rsid w:val="17F001E9"/>
    <w:rsid w:val="183D5C21"/>
    <w:rsid w:val="18C83190"/>
    <w:rsid w:val="19766A09"/>
    <w:rsid w:val="198C7FDB"/>
    <w:rsid w:val="19910B53"/>
    <w:rsid w:val="1A233BB2"/>
    <w:rsid w:val="1B9F7AAE"/>
    <w:rsid w:val="1BFD0D1C"/>
    <w:rsid w:val="1BFF20F5"/>
    <w:rsid w:val="1C120EAC"/>
    <w:rsid w:val="1C536B8E"/>
    <w:rsid w:val="1C6236BA"/>
    <w:rsid w:val="1D3137F6"/>
    <w:rsid w:val="1D8028DC"/>
    <w:rsid w:val="1E012EBC"/>
    <w:rsid w:val="1E404D3C"/>
    <w:rsid w:val="1F7B5CB2"/>
    <w:rsid w:val="1FA26CB0"/>
    <w:rsid w:val="1FD33F87"/>
    <w:rsid w:val="20334D0F"/>
    <w:rsid w:val="219B7726"/>
    <w:rsid w:val="234F1531"/>
    <w:rsid w:val="23BF71FF"/>
    <w:rsid w:val="247030BC"/>
    <w:rsid w:val="24B623B0"/>
    <w:rsid w:val="24DB5714"/>
    <w:rsid w:val="24FA6740"/>
    <w:rsid w:val="25070E5D"/>
    <w:rsid w:val="266C42A9"/>
    <w:rsid w:val="26F46FBF"/>
    <w:rsid w:val="275C6092"/>
    <w:rsid w:val="279871A5"/>
    <w:rsid w:val="28043766"/>
    <w:rsid w:val="28A206E0"/>
    <w:rsid w:val="28BE1D17"/>
    <w:rsid w:val="293B4949"/>
    <w:rsid w:val="29A9551B"/>
    <w:rsid w:val="2A005FEE"/>
    <w:rsid w:val="2A1D3926"/>
    <w:rsid w:val="2A750533"/>
    <w:rsid w:val="2A823687"/>
    <w:rsid w:val="2AA26772"/>
    <w:rsid w:val="2AB949A8"/>
    <w:rsid w:val="2AF24F2E"/>
    <w:rsid w:val="2AF802D2"/>
    <w:rsid w:val="2B442798"/>
    <w:rsid w:val="2B86207F"/>
    <w:rsid w:val="2BE2764E"/>
    <w:rsid w:val="2C372028"/>
    <w:rsid w:val="2C514F11"/>
    <w:rsid w:val="2CDE7C26"/>
    <w:rsid w:val="2D02113F"/>
    <w:rsid w:val="2D3571CF"/>
    <w:rsid w:val="2D7D0952"/>
    <w:rsid w:val="2D8D7A26"/>
    <w:rsid w:val="2DB17BB8"/>
    <w:rsid w:val="2DF80288"/>
    <w:rsid w:val="2F0D5BDD"/>
    <w:rsid w:val="303F600B"/>
    <w:rsid w:val="30561C7A"/>
    <w:rsid w:val="30B336F9"/>
    <w:rsid w:val="30D32C5B"/>
    <w:rsid w:val="31496404"/>
    <w:rsid w:val="31E60E9F"/>
    <w:rsid w:val="32CD3E28"/>
    <w:rsid w:val="339B6ADF"/>
    <w:rsid w:val="33E10ACB"/>
    <w:rsid w:val="340329A9"/>
    <w:rsid w:val="34617AFB"/>
    <w:rsid w:val="34945433"/>
    <w:rsid w:val="34FFD24C"/>
    <w:rsid w:val="35DF3370"/>
    <w:rsid w:val="35FD60BC"/>
    <w:rsid w:val="37EB1F18"/>
    <w:rsid w:val="385D038F"/>
    <w:rsid w:val="38E73141"/>
    <w:rsid w:val="399B0A74"/>
    <w:rsid w:val="39C40C73"/>
    <w:rsid w:val="3B450469"/>
    <w:rsid w:val="3B7049E9"/>
    <w:rsid w:val="3B8C3A12"/>
    <w:rsid w:val="3C685AAF"/>
    <w:rsid w:val="3CB72DB9"/>
    <w:rsid w:val="3D97320D"/>
    <w:rsid w:val="3D983256"/>
    <w:rsid w:val="3DB72694"/>
    <w:rsid w:val="3DDA6B12"/>
    <w:rsid w:val="3DE43D0A"/>
    <w:rsid w:val="3FDA3394"/>
    <w:rsid w:val="4004334A"/>
    <w:rsid w:val="40167D4F"/>
    <w:rsid w:val="40833636"/>
    <w:rsid w:val="410A1661"/>
    <w:rsid w:val="4202058A"/>
    <w:rsid w:val="42411C0E"/>
    <w:rsid w:val="42545136"/>
    <w:rsid w:val="43911BC6"/>
    <w:rsid w:val="443C5AF9"/>
    <w:rsid w:val="4447596A"/>
    <w:rsid w:val="44AD0C81"/>
    <w:rsid w:val="44FB3BE9"/>
    <w:rsid w:val="452E1696"/>
    <w:rsid w:val="45CD009C"/>
    <w:rsid w:val="4638301C"/>
    <w:rsid w:val="472E365B"/>
    <w:rsid w:val="47332F94"/>
    <w:rsid w:val="47936AE8"/>
    <w:rsid w:val="47A01627"/>
    <w:rsid w:val="47EA5664"/>
    <w:rsid w:val="48884CAC"/>
    <w:rsid w:val="48B01AFF"/>
    <w:rsid w:val="49242A40"/>
    <w:rsid w:val="49DC1A60"/>
    <w:rsid w:val="4B02784D"/>
    <w:rsid w:val="4BA43F77"/>
    <w:rsid w:val="4C107D48"/>
    <w:rsid w:val="4C602A7D"/>
    <w:rsid w:val="4C6D6532"/>
    <w:rsid w:val="4ED11A10"/>
    <w:rsid w:val="4F02606E"/>
    <w:rsid w:val="4F4120D9"/>
    <w:rsid w:val="4FA17635"/>
    <w:rsid w:val="4FEF564F"/>
    <w:rsid w:val="508705ED"/>
    <w:rsid w:val="50900977"/>
    <w:rsid w:val="51192F91"/>
    <w:rsid w:val="511C43E3"/>
    <w:rsid w:val="51EE0B2B"/>
    <w:rsid w:val="521036D6"/>
    <w:rsid w:val="525F49CC"/>
    <w:rsid w:val="531237AA"/>
    <w:rsid w:val="53647C0D"/>
    <w:rsid w:val="53962D77"/>
    <w:rsid w:val="53C83285"/>
    <w:rsid w:val="53DC4230"/>
    <w:rsid w:val="542843B4"/>
    <w:rsid w:val="542E6703"/>
    <w:rsid w:val="5450136F"/>
    <w:rsid w:val="545A437B"/>
    <w:rsid w:val="56160FF6"/>
    <w:rsid w:val="56AC01D3"/>
    <w:rsid w:val="57D81799"/>
    <w:rsid w:val="583E06A5"/>
    <w:rsid w:val="58F76F6F"/>
    <w:rsid w:val="5A522752"/>
    <w:rsid w:val="5AC85741"/>
    <w:rsid w:val="5B04316E"/>
    <w:rsid w:val="5C0E52A6"/>
    <w:rsid w:val="5C203C2E"/>
    <w:rsid w:val="5C207B33"/>
    <w:rsid w:val="5C7B3922"/>
    <w:rsid w:val="5CCD5897"/>
    <w:rsid w:val="5D05150E"/>
    <w:rsid w:val="5DA547A2"/>
    <w:rsid w:val="5E2A5DBB"/>
    <w:rsid w:val="5EDE5632"/>
    <w:rsid w:val="5FF63649"/>
    <w:rsid w:val="605D5A77"/>
    <w:rsid w:val="60B563F4"/>
    <w:rsid w:val="61282528"/>
    <w:rsid w:val="612C7949"/>
    <w:rsid w:val="62CC27C3"/>
    <w:rsid w:val="631A69ED"/>
    <w:rsid w:val="636E387A"/>
    <w:rsid w:val="64CF2E8C"/>
    <w:rsid w:val="64D2010A"/>
    <w:rsid w:val="65E7567D"/>
    <w:rsid w:val="65EB7404"/>
    <w:rsid w:val="65F80A24"/>
    <w:rsid w:val="665D7C7E"/>
    <w:rsid w:val="668A09CB"/>
    <w:rsid w:val="66BD6E06"/>
    <w:rsid w:val="67041255"/>
    <w:rsid w:val="670F5C9D"/>
    <w:rsid w:val="67AC671F"/>
    <w:rsid w:val="67DE02D8"/>
    <w:rsid w:val="684D352F"/>
    <w:rsid w:val="687C161C"/>
    <w:rsid w:val="68C657BF"/>
    <w:rsid w:val="6939071B"/>
    <w:rsid w:val="6979088C"/>
    <w:rsid w:val="69997176"/>
    <w:rsid w:val="69DF2E4B"/>
    <w:rsid w:val="6A5F216E"/>
    <w:rsid w:val="6AC41E6B"/>
    <w:rsid w:val="6B0C22B0"/>
    <w:rsid w:val="6B377EA3"/>
    <w:rsid w:val="6C057667"/>
    <w:rsid w:val="6C8E2897"/>
    <w:rsid w:val="6CD32EF3"/>
    <w:rsid w:val="6CFA4594"/>
    <w:rsid w:val="6D1B4A15"/>
    <w:rsid w:val="6D512242"/>
    <w:rsid w:val="6D8F4E95"/>
    <w:rsid w:val="6DC26891"/>
    <w:rsid w:val="6DFB0400"/>
    <w:rsid w:val="6EB04C24"/>
    <w:rsid w:val="6EE0761C"/>
    <w:rsid w:val="6FD0034C"/>
    <w:rsid w:val="6FD14B4C"/>
    <w:rsid w:val="703A07C0"/>
    <w:rsid w:val="70C05917"/>
    <w:rsid w:val="70FC3229"/>
    <w:rsid w:val="71072DAB"/>
    <w:rsid w:val="71534BF6"/>
    <w:rsid w:val="71704C61"/>
    <w:rsid w:val="71E01DE7"/>
    <w:rsid w:val="71E05CE9"/>
    <w:rsid w:val="72482702"/>
    <w:rsid w:val="72492030"/>
    <w:rsid w:val="728271B6"/>
    <w:rsid w:val="72E025BE"/>
    <w:rsid w:val="72F009A0"/>
    <w:rsid w:val="732D19B3"/>
    <w:rsid w:val="74C838E9"/>
    <w:rsid w:val="74D84B03"/>
    <w:rsid w:val="74EE1937"/>
    <w:rsid w:val="7567561F"/>
    <w:rsid w:val="765761A5"/>
    <w:rsid w:val="76A27FB6"/>
    <w:rsid w:val="76C76199"/>
    <w:rsid w:val="77FF972F"/>
    <w:rsid w:val="79116D1B"/>
    <w:rsid w:val="796D3987"/>
    <w:rsid w:val="7A2E72B4"/>
    <w:rsid w:val="7A8428C7"/>
    <w:rsid w:val="7AAE7E2E"/>
    <w:rsid w:val="7C1A66A5"/>
    <w:rsid w:val="7D9B6A3B"/>
    <w:rsid w:val="7DC71FDC"/>
    <w:rsid w:val="7DDE7308"/>
    <w:rsid w:val="7EF14CDF"/>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semiHidden/>
    <w:qFormat/>
    <w:uiPriority w:val="0"/>
    <w:pPr>
      <w:jc w:val="left"/>
    </w:pPr>
  </w:style>
  <w:style w:type="paragraph" w:styleId="6">
    <w:name w:val="Body Text"/>
    <w:basedOn w:val="1"/>
    <w:qFormat/>
    <w:uiPriority w:val="0"/>
    <w:pPr>
      <w:adjustRightInd w:val="0"/>
      <w:snapToGrid w:val="0"/>
      <w:spacing w:line="300" w:lineRule="auto"/>
    </w:pPr>
    <w:rPr>
      <w:bCs/>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paragraph" w:styleId="11">
    <w:name w:val="annotation subject"/>
    <w:basedOn w:val="5"/>
    <w:next w:val="5"/>
    <w:semiHidden/>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uiPriority w:val="0"/>
    <w:rPr>
      <w:color w:val="0000FF"/>
      <w:u w:val="single"/>
    </w:rPr>
  </w:style>
  <w:style w:type="character" w:styleId="17">
    <w:name w:val="annotation reference"/>
    <w:semiHidden/>
    <w:qFormat/>
    <w:uiPriority w:val="0"/>
    <w:rPr>
      <w:sz w:val="21"/>
      <w:szCs w:val="21"/>
    </w:rPr>
  </w:style>
  <w:style w:type="character" w:customStyle="1" w:styleId="18">
    <w:name w:val="页眉 Char"/>
    <w:link w:val="9"/>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wf</Company>
  <Pages>10</Pages>
  <Words>7016</Words>
  <Characters>7369</Characters>
  <Lines>7</Lines>
  <Paragraphs>2</Paragraphs>
  <TotalTime>1</TotalTime>
  <ScaleCrop>false</ScaleCrop>
  <LinksUpToDate>false</LinksUpToDate>
  <CharactersWithSpaces>7436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2018-05-14T00:49:00Z</dcterms:created>
  <dc:creator>hg</dc:creator>
  <cp:lastModifiedBy>陈璐(chenl)</cp:lastModifiedBy>
  <cp:lastPrinted>2021-11-15T00:49:00Z</cp:lastPrinted>
  <dcterms:modified xsi:type="dcterms:W3CDTF">2024-11-20T01:42:58Z</dcterms:modified>
  <dc:title>（课程名称）</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CD57B3FFD7434854A2D9301C6D36E62A</vt:lpwstr>
  </property>
</Properties>
</file>