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746FB">
      <w:pPr>
        <w:jc w:val="center"/>
        <w:rPr>
          <w:rFonts w:eastAsia="黑体"/>
          <w:b/>
          <w:sz w:val="32"/>
        </w:rPr>
      </w:pPr>
      <w:r>
        <w:rPr>
          <w:rFonts w:hint="eastAsia" w:eastAsia="黑体"/>
          <w:b/>
          <w:sz w:val="32"/>
        </w:rPr>
        <w:t>2021级本科《经济法》课程教学大纲</w:t>
      </w:r>
    </w:p>
    <w:p w14:paraId="7E410482">
      <w:pPr>
        <w:pStyle w:val="2"/>
        <w:ind w:firstLine="0" w:firstLineChars="0"/>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6E98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F56E983">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4490AD9">
            <w:pPr>
              <w:pStyle w:val="2"/>
              <w:ind w:firstLine="0" w:firstLineChars="0"/>
              <w:jc w:val="center"/>
              <w:rPr>
                <w:rFonts w:ascii="宋体" w:hAnsi="宋体"/>
              </w:rPr>
            </w:pPr>
            <w:r>
              <w:rPr>
                <w:rFonts w:hint="eastAsia" w:ascii="宋体" w:hAnsi="宋体"/>
              </w:rPr>
              <w:t>E</w:t>
            </w:r>
            <w:r>
              <w:rPr>
                <w:rFonts w:ascii="宋体" w:hAnsi="宋体"/>
              </w:rPr>
              <w:t>conomic Law</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3212E0">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90B18BB">
            <w:pPr>
              <w:pStyle w:val="2"/>
              <w:ind w:firstLine="0" w:firstLineChars="0"/>
              <w:jc w:val="center"/>
              <w:rPr>
                <w:rFonts w:ascii="宋体" w:hAnsi="宋体"/>
              </w:rPr>
            </w:pPr>
            <w:r>
              <w:rPr>
                <w:rFonts w:hint="eastAsia" w:ascii="宋体" w:hAnsi="宋体"/>
              </w:rPr>
              <w:t>48</w:t>
            </w:r>
          </w:p>
        </w:tc>
        <w:tc>
          <w:tcPr>
            <w:tcW w:w="1630" w:type="dxa"/>
            <w:tcBorders>
              <w:top w:val="single" w:color="auto" w:sz="4" w:space="0"/>
              <w:left w:val="single" w:color="auto" w:sz="4" w:space="0"/>
              <w:bottom w:val="single" w:color="auto" w:sz="4" w:space="0"/>
            </w:tcBorders>
            <w:shd w:val="clear" w:color="auto" w:fill="auto"/>
            <w:vAlign w:val="center"/>
          </w:tcPr>
          <w:p w14:paraId="19C0935B">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0BE1C03C">
            <w:pPr>
              <w:widowControl/>
              <w:jc w:val="center"/>
              <w:rPr>
                <w:rFonts w:ascii="宋体" w:hAnsi="宋体"/>
              </w:rPr>
            </w:pPr>
            <w:r>
              <w:rPr>
                <w:rFonts w:hint="eastAsia" w:ascii="宋体" w:hAnsi="宋体"/>
              </w:rPr>
              <w:t>3</w:t>
            </w:r>
          </w:p>
        </w:tc>
      </w:tr>
      <w:tr w14:paraId="16A6F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B1E6680">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84F3EA7">
            <w:pPr>
              <w:pStyle w:val="2"/>
              <w:ind w:firstLine="0" w:firstLineChars="0"/>
              <w:jc w:val="center"/>
              <w:rPr>
                <w:rFonts w:ascii="宋体" w:hAnsi="宋体"/>
              </w:rPr>
            </w:pPr>
            <w:r>
              <w:rPr>
                <w:rFonts w:ascii="宋体" w:hAnsi="宋体"/>
              </w:rPr>
              <w:t>G1051</w:t>
            </w:r>
            <w:r>
              <w:rPr>
                <w:rFonts w:hint="eastAsia" w:ascii="宋体" w:hAnsi="宋体"/>
              </w:rPr>
              <w:t>79</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2353C6">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D51BB3A">
            <w:pPr>
              <w:pStyle w:val="2"/>
              <w:ind w:firstLine="0" w:firstLineChars="0"/>
              <w:jc w:val="center"/>
              <w:rPr>
                <w:rFonts w:ascii="宋体" w:hAnsi="宋体"/>
                <w:highlight w:val="yellow"/>
              </w:rPr>
            </w:pPr>
            <w:r>
              <w:rPr>
                <w:rFonts w:hint="eastAsia" w:ascii="宋体" w:hAnsi="宋体"/>
              </w:rPr>
              <w:t>44</w:t>
            </w:r>
          </w:p>
        </w:tc>
        <w:tc>
          <w:tcPr>
            <w:tcW w:w="1630" w:type="dxa"/>
            <w:tcBorders>
              <w:top w:val="single" w:color="auto" w:sz="4" w:space="0"/>
              <w:left w:val="single" w:color="auto" w:sz="4" w:space="0"/>
              <w:bottom w:val="single" w:color="auto" w:sz="4" w:space="0"/>
            </w:tcBorders>
            <w:shd w:val="clear" w:color="auto" w:fill="auto"/>
            <w:vAlign w:val="center"/>
          </w:tcPr>
          <w:p w14:paraId="23889A48">
            <w:pPr>
              <w:widowControl/>
              <w:jc w:val="center"/>
              <w:rPr>
                <w:rFonts w:ascii="宋体" w:hAnsi="宋体"/>
                <w:highlight w:val="yellow"/>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4A937973">
            <w:pPr>
              <w:widowControl/>
              <w:jc w:val="center"/>
              <w:rPr>
                <w:rFonts w:ascii="宋体" w:hAnsi="宋体"/>
                <w:highlight w:val="yellow"/>
              </w:rPr>
            </w:pPr>
          </w:p>
        </w:tc>
      </w:tr>
      <w:tr w14:paraId="5EB47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EE7FCC0">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44D80454">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2E2AD54C">
            <w:pPr>
              <w:pStyle w:val="2"/>
              <w:ind w:firstLine="0" w:firstLineChars="0"/>
              <w:jc w:val="center"/>
              <w:rPr>
                <w:rFonts w:ascii="宋体" w:hAnsi="宋体"/>
                <w:highlight w:val="yellow"/>
              </w:rPr>
            </w:pPr>
          </w:p>
          <w:p w14:paraId="3C4582BA">
            <w:pPr>
              <w:pStyle w:val="2"/>
              <w:ind w:firstLine="0" w:firstLineChars="0"/>
              <w:jc w:val="center"/>
              <w:rPr>
                <w:rFonts w:ascii="宋体" w:hAnsi="宋体"/>
              </w:rPr>
            </w:pPr>
            <w:r>
              <w:rPr>
                <w:rFonts w:hint="eastAsia" w:ascii="宋体" w:hAnsi="宋体"/>
              </w:rPr>
              <w:t>实践</w:t>
            </w:r>
          </w:p>
          <w:p w14:paraId="51B4E34D">
            <w:pPr>
              <w:pStyle w:val="2"/>
              <w:ind w:firstLine="0" w:firstLineChars="0"/>
              <w:jc w:val="center"/>
              <w:rPr>
                <w:rFonts w:ascii="宋体" w:hAnsi="宋体"/>
              </w:rPr>
            </w:pPr>
            <w:r>
              <w:rPr>
                <w:rFonts w:hint="eastAsia" w:ascii="宋体" w:hAnsi="宋体"/>
              </w:rPr>
              <w:t>教学</w:t>
            </w:r>
          </w:p>
          <w:p w14:paraId="2380D0A0">
            <w:pPr>
              <w:pStyle w:val="2"/>
              <w:ind w:firstLine="0" w:firstLineChars="0"/>
              <w:jc w:val="center"/>
              <w:rPr>
                <w:rFonts w:ascii="宋体" w:hAnsi="宋体"/>
              </w:rPr>
            </w:pPr>
            <w:r>
              <w:rPr>
                <w:rFonts w:hint="eastAsia" w:ascii="宋体" w:hAnsi="宋体"/>
              </w:rPr>
              <w:t>学时</w:t>
            </w:r>
          </w:p>
          <w:p w14:paraId="1FD040D3">
            <w:pPr>
              <w:pStyle w:val="2"/>
              <w:ind w:firstLine="0" w:firstLineChars="0"/>
              <w:jc w:val="center"/>
              <w:rPr>
                <w:rFonts w:ascii="宋体" w:hAnsi="宋体"/>
                <w:highlight w:val="yellow"/>
              </w:rPr>
            </w:pPr>
          </w:p>
          <w:p w14:paraId="1353A90F">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B896617">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11E3854">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6F63BC4A">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603B518D">
            <w:pPr>
              <w:jc w:val="center"/>
              <w:rPr>
                <w:rFonts w:ascii="宋体" w:hAnsi="宋体"/>
              </w:rPr>
            </w:pPr>
          </w:p>
        </w:tc>
      </w:tr>
      <w:tr w14:paraId="37D8C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4BACAC9A">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3A667579">
            <w:pPr>
              <w:pStyle w:val="2"/>
              <w:ind w:firstLine="0" w:firstLineChars="0"/>
              <w:rPr>
                <w:rFonts w:ascii="宋体" w:hAnsi="宋体"/>
              </w:rPr>
            </w:pPr>
            <w:r>
              <w:rPr>
                <w:rFonts w:hint="eastAsia"/>
                <w:szCs w:val="21"/>
              </w:rPr>
              <w:sym w:font="Wingdings 2" w:char="00A3"/>
            </w:r>
            <w:r>
              <w:rPr>
                <w:rFonts w:hint="eastAsia"/>
                <w:szCs w:val="21"/>
              </w:rPr>
              <w:t>√</w:t>
            </w:r>
            <w:r>
              <w:rPr>
                <w:rFonts w:hint="eastAsia" w:ascii="宋体" w:hAnsi="宋体"/>
              </w:rPr>
              <w:t xml:space="preserve">大类基础课程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07B58185">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93687A2">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BFE3429">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0223C85D">
            <w:pPr>
              <w:widowControl/>
              <w:jc w:val="center"/>
              <w:rPr>
                <w:rFonts w:ascii="宋体" w:hAnsi="宋体"/>
                <w:highlight w:val="yellow"/>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31CA457E">
            <w:pPr>
              <w:widowControl/>
              <w:jc w:val="center"/>
              <w:rPr>
                <w:rFonts w:ascii="宋体" w:hAnsi="宋体"/>
                <w:highlight w:val="yellow"/>
              </w:rPr>
            </w:pPr>
            <w:r>
              <w:rPr>
                <w:rFonts w:hint="eastAsia" w:ascii="宋体" w:hAnsi="宋体"/>
              </w:rPr>
              <w:t>国贸、金融</w:t>
            </w:r>
          </w:p>
        </w:tc>
      </w:tr>
      <w:tr w14:paraId="6E65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120958E8">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BA46499">
            <w:pPr>
              <w:pStyle w:val="2"/>
              <w:ind w:firstLine="0" w:firstLineChars="0"/>
              <w:rPr>
                <w:rFonts w:ascii="宋体" w:hAnsi="宋体"/>
              </w:rPr>
            </w:pPr>
            <w:r>
              <w:rPr>
                <w:rFonts w:hint="eastAsia"/>
                <w:szCs w:val="21"/>
              </w:rPr>
              <w:sym w:font="Wingdings 2" w:char="00A3"/>
            </w:r>
            <w:r>
              <w:rPr>
                <w:rFonts w:hint="eastAsia"/>
                <w:szCs w:val="21"/>
              </w:rPr>
              <w:t>√</w:t>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3CB3EA6B">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D34E47C">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12E4C2D">
            <w:pPr>
              <w:pStyle w:val="2"/>
              <w:ind w:firstLine="0" w:firstLineChars="0"/>
              <w:jc w:val="center"/>
              <w:rPr>
                <w:rFonts w:ascii="宋体" w:hAnsi="宋体"/>
                <w:highlight w:val="yellow"/>
              </w:rPr>
            </w:pPr>
            <w:r>
              <w:rPr>
                <w:rFonts w:hint="eastAsia" w:ascii="宋体" w:hAnsi="宋体"/>
              </w:rPr>
              <w:t>4</w:t>
            </w:r>
          </w:p>
        </w:tc>
        <w:tc>
          <w:tcPr>
            <w:tcW w:w="1630" w:type="dxa"/>
            <w:tcBorders>
              <w:top w:val="single" w:color="auto" w:sz="4" w:space="0"/>
              <w:left w:val="single" w:color="auto" w:sz="4" w:space="0"/>
              <w:bottom w:val="single" w:color="auto" w:sz="4" w:space="0"/>
            </w:tcBorders>
            <w:shd w:val="clear" w:color="auto" w:fill="auto"/>
            <w:vAlign w:val="center"/>
          </w:tcPr>
          <w:p w14:paraId="782D4019">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7B00F28B">
            <w:pPr>
              <w:widowControl/>
              <w:jc w:val="center"/>
              <w:rPr>
                <w:rFonts w:ascii="宋体" w:hAnsi="宋体"/>
                <w:highlight w:val="yellow"/>
              </w:rPr>
            </w:pPr>
            <w:r>
              <w:rPr>
                <w:rFonts w:hint="eastAsia" w:ascii="宋体" w:hAnsi="宋体"/>
              </w:rPr>
              <w:t>经济系</w:t>
            </w:r>
          </w:p>
        </w:tc>
      </w:tr>
      <w:tr w14:paraId="194BF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4FCD70B9">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176A4765">
            <w:pPr>
              <w:widowControl/>
            </w:pPr>
            <w:r>
              <w:rPr>
                <w:rFonts w:hint="eastAsia"/>
                <w:szCs w:val="21"/>
              </w:rPr>
              <w:sym w:font="Wingdings 2" w:char="00A3"/>
            </w:r>
            <w:r>
              <w:rPr>
                <w:rFonts w:hint="eastAsia" w:ascii="宋体" w:hAnsi="宋体"/>
              </w:rPr>
              <w:t xml:space="preserve">必修         </w:t>
            </w:r>
            <w:r>
              <w:rPr>
                <w:rFonts w:hint="eastAsia"/>
                <w:szCs w:val="21"/>
              </w:rPr>
              <w:sym w:font="Wingdings 2" w:char="00A3"/>
            </w:r>
            <w:r>
              <w:rPr>
                <w:rFonts w:hint="eastAsia"/>
                <w:szCs w:val="21"/>
              </w:rPr>
              <w:t>√</w:t>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6341AD87">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69AB0AF4">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61D01698">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06FFAAE6">
            <w:pPr>
              <w:widowControl/>
              <w:jc w:val="left"/>
              <w:rPr>
                <w:rFonts w:ascii="宋体" w:hAnsi="宋体"/>
              </w:rPr>
            </w:pPr>
          </w:p>
        </w:tc>
      </w:tr>
      <w:tr w14:paraId="18A91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139CDD61">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03E58EEF">
            <w:pPr>
              <w:widowControl/>
              <w:jc w:val="left"/>
              <w:rPr>
                <w:rFonts w:ascii="宋体" w:hAnsi="宋体"/>
              </w:rPr>
            </w:pPr>
            <w:r>
              <w:rPr>
                <w:rFonts w:hint="eastAsia"/>
                <w:szCs w:val="21"/>
              </w:rPr>
              <w:t xml:space="preserve"> </w:t>
            </w:r>
            <w:r>
              <w:rPr>
                <w:rFonts w:hint="eastAsia"/>
                <w:szCs w:val="21"/>
              </w:rPr>
              <w:sym w:font="Wingdings 2" w:char="00A3"/>
            </w:r>
            <w:r>
              <w:rPr>
                <w:rFonts w:hint="eastAsia"/>
                <w:szCs w:val="21"/>
              </w:rPr>
              <w:t>√</w:t>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2B20851C">
      <w:pPr>
        <w:pStyle w:val="2"/>
        <w:rPr>
          <w:rFonts w:ascii="宋体" w:hAnsi="宋体"/>
        </w:rPr>
      </w:pPr>
    </w:p>
    <w:p w14:paraId="112A947D">
      <w:pPr>
        <w:pStyle w:val="2"/>
        <w:rPr>
          <w:rFonts w:ascii="宋体" w:hAnsi="宋体"/>
          <w:highlight w:val="yellow"/>
        </w:rPr>
      </w:pPr>
    </w:p>
    <w:p w14:paraId="298F48EB">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3B0FB3F6">
      <w:pPr>
        <w:pStyle w:val="2"/>
        <w:spacing w:before="120" w:beforeLines="50" w:after="120" w:afterLines="50" w:line="400" w:lineRule="exact"/>
        <w:rPr>
          <w:rFonts w:ascii="宋体" w:hAnsi="宋体"/>
          <w:szCs w:val="21"/>
        </w:rPr>
      </w:pPr>
      <w:r>
        <w:rPr>
          <w:rFonts w:hint="eastAsia" w:ascii="宋体" w:hAnsi="宋体"/>
          <w:szCs w:val="21"/>
        </w:rPr>
        <w:t>经济法是经管类本科生的基础必修课之一，是一门研究经济法的产生、发展规律及其实际应用问题的学科，是一门既有理论性又有实践性的学科。通过对本课程的学习，使学生系统掌握经济法的基本理论与基础知识，理解中国经济法法律体系的主要构成和调整内容，了解市场经济条件下，经济法律关系的一些基本概念，掌握市场主体方面的法律制度，市场运行方面法律制度、经济纠纷处理方面的法律制度，培养学生运用经济法理论及有关法律、法规分析和解决经济生活中的实际问题的能力，以适应市场经济法治化的要求。</w:t>
      </w:r>
    </w:p>
    <w:p w14:paraId="33EE63BA">
      <w:pPr>
        <w:pStyle w:val="2"/>
        <w:spacing w:before="120" w:beforeLines="50" w:after="120" w:afterLines="50" w:line="400" w:lineRule="exact"/>
        <w:rPr>
          <w:rFonts w:ascii="宋体" w:hAnsi="宋体"/>
          <w:szCs w:val="21"/>
        </w:rPr>
      </w:pPr>
    </w:p>
    <w:p w14:paraId="6477ADB8">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10C96488">
      <w:pPr>
        <w:pStyle w:val="2"/>
        <w:spacing w:before="120" w:beforeLines="50" w:after="120" w:afterLines="50" w:line="360" w:lineRule="auto"/>
        <w:ind w:firstLine="723" w:firstLineChars="3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2</w:t>
      </w:r>
      <w:r>
        <w:rPr>
          <w:rFonts w:asciiTheme="majorEastAsia" w:hAnsiTheme="majorEastAsia" w:eastAsiaTheme="majorEastAsia" w:cstheme="majorEastAsia"/>
          <w:b/>
          <w:bCs/>
          <w:color w:val="000000" w:themeColor="text1"/>
          <w:sz w:val="24"/>
          <w14:textFill>
            <w14:solidFill>
              <w14:schemeClr w14:val="tx1"/>
            </w14:solidFill>
          </w14:textFill>
        </w:rPr>
        <w:t xml:space="preserve">.1  </w:t>
      </w:r>
      <w:r>
        <w:rPr>
          <w:rFonts w:hint="eastAsia" w:asciiTheme="majorEastAsia" w:hAnsiTheme="majorEastAsia" w:eastAsiaTheme="majorEastAsia" w:cstheme="majorEastAsia"/>
          <w:b/>
          <w:bCs/>
          <w:color w:val="000000" w:themeColor="text1"/>
          <w:sz w:val="24"/>
          <w14:textFill>
            <w14:solidFill>
              <w14:schemeClr w14:val="tx1"/>
            </w14:solidFill>
          </w14:textFill>
        </w:rPr>
        <w:t>课程教学目标</w:t>
      </w:r>
    </w:p>
    <w:p w14:paraId="5E506560">
      <w:pPr>
        <w:pStyle w:val="2"/>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w:t>
      </w:r>
      <w:r>
        <w:rPr>
          <w:rFonts w:asciiTheme="majorEastAsia" w:hAnsiTheme="majorEastAsia" w:eastAsiaTheme="majorEastAsia" w:cstheme="majorEastAsia"/>
          <w:szCs w:val="21"/>
        </w:rPr>
        <w:t>1</w:t>
      </w:r>
      <w:r>
        <w:rPr>
          <w:rFonts w:hint="eastAsia" w:asciiTheme="majorEastAsia" w:hAnsiTheme="majorEastAsia" w:eastAsiaTheme="majorEastAsia" w:cstheme="majorEastAsia"/>
          <w:szCs w:val="21"/>
        </w:rPr>
        <w:t>：本课程的基本任务是学习经济法的基础理论知识，掌握中国经济法法律体系的形成、发展、基本构成和主要调整内容。</w:t>
      </w:r>
    </w:p>
    <w:p w14:paraId="204866D4">
      <w:pPr>
        <w:pStyle w:val="2"/>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2：通过课程学习，使学生能够了解社会主义市场经济条件下，经济法律关系的一些基本概念，掌握民事法律基础制度，市场主体方面的法律制度，市场运行方面法律制度、经济纠纷处理方面的法律制度。</w:t>
      </w:r>
    </w:p>
    <w:p w14:paraId="1148B846">
      <w:pPr>
        <w:pStyle w:val="2"/>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课程教学目标3：通过课程学习，能够正确运用相关法律制度对一些基本社会经济活动现象从经济法角度给予合理的解释与判断，增强运用经济法基础知识指导处理实践问题的能力。</w:t>
      </w:r>
    </w:p>
    <w:p w14:paraId="1EE3FB97">
      <w:pPr>
        <w:pStyle w:val="2"/>
        <w:spacing w:before="120" w:beforeLines="50" w:after="120" w:afterLines="50" w:line="360" w:lineRule="auto"/>
        <w:ind w:firstLine="723" w:firstLineChars="300"/>
        <w:rPr>
          <w:rFonts w:asciiTheme="majorEastAsia" w:hAnsiTheme="majorEastAsia" w:eastAsiaTheme="majorEastAsia" w:cstheme="majorEastAsia"/>
          <w:b/>
          <w:bCs/>
          <w:color w:val="FF0000"/>
          <w:sz w:val="24"/>
        </w:rPr>
      </w:pPr>
      <w:r>
        <w:rPr>
          <w:rFonts w:hint="eastAsia" w:asciiTheme="majorEastAsia" w:hAnsiTheme="majorEastAsia" w:eastAsiaTheme="majorEastAsia" w:cstheme="majorEastAsia"/>
          <w:b/>
          <w:bCs/>
          <w:color w:val="FF0000"/>
          <w:sz w:val="24"/>
        </w:rPr>
        <w:t>2</w:t>
      </w:r>
      <w:r>
        <w:rPr>
          <w:rFonts w:asciiTheme="majorEastAsia" w:hAnsiTheme="majorEastAsia" w:eastAsiaTheme="majorEastAsia" w:cstheme="majorEastAsia"/>
          <w:b/>
          <w:bCs/>
          <w:color w:val="FF0000"/>
          <w:sz w:val="24"/>
        </w:rPr>
        <w:t>.2</w:t>
      </w:r>
      <w:r>
        <w:rPr>
          <w:rFonts w:hint="eastAsia" w:asciiTheme="majorEastAsia" w:hAnsiTheme="majorEastAsia" w:eastAsiaTheme="majorEastAsia" w:cstheme="majorEastAsia"/>
          <w:b/>
          <w:bCs/>
          <w:color w:val="FF0000"/>
          <w:sz w:val="24"/>
        </w:rPr>
        <w:t>课程思政目标</w:t>
      </w:r>
    </w:p>
    <w:p w14:paraId="6CC8A1ED">
      <w:pPr>
        <w:pStyle w:val="2"/>
        <w:spacing w:before="120" w:beforeLines="50" w:after="120" w:afterLines="50" w:line="360" w:lineRule="auto"/>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1：通过经济法教学，使学生自觉确立社会主义市场经济法治意识，充分了解中国共产党领导下中国特色社会主义市场经济法治的发展历程，深化对中国共产党的认识和理解，坚定中国特色社会主义道路自信、理论自信、制度自信、文化自信。</w:t>
      </w:r>
    </w:p>
    <w:p w14:paraId="223F2BB2">
      <w:pPr>
        <w:pStyle w:val="2"/>
        <w:spacing w:before="120" w:beforeLines="50" w:after="120" w:afterLines="50" w:line="360" w:lineRule="auto"/>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2：通过经济法教学，培养学生的法律意识，引导学生树立和坚定法治信仰，提升诚信守诺、公平竞争、崇德修身、遵纪守法的道德修养，并增强对社会主义核心价值观的情感认同、理论认同和实践认同。</w:t>
      </w:r>
    </w:p>
    <w:p w14:paraId="4BA4CF9F">
      <w:pPr>
        <w:pStyle w:val="2"/>
        <w:spacing w:before="120" w:beforeLines="50" w:after="120" w:afterLines="50" w:line="360" w:lineRule="auto"/>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课程思政目标3：通过经济法教学，形成对人生价值的正确认识和积极向上的人生观、价值观，养成对国家、民族、社会和他人的责任感和奉献精神。</w:t>
      </w:r>
    </w:p>
    <w:p w14:paraId="198859A6">
      <w:pPr>
        <w:pStyle w:val="2"/>
        <w:spacing w:before="120" w:beforeLines="50" w:after="120" w:afterLines="50" w:line="360" w:lineRule="auto"/>
        <w:ind w:firstLine="720" w:firstLineChars="300"/>
        <w:rPr>
          <w:rFonts w:asciiTheme="majorEastAsia" w:hAnsiTheme="majorEastAsia" w:eastAsiaTheme="majorEastAsia" w:cstheme="majorEastAsia"/>
          <w:sz w:val="24"/>
        </w:rPr>
      </w:pPr>
    </w:p>
    <w:p w14:paraId="550A78A7">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三、课程教学目标与毕业要求对应关系</w:t>
      </w:r>
    </w:p>
    <w:p w14:paraId="05E43FC4">
      <w:pPr>
        <w:pStyle w:val="2"/>
        <w:spacing w:before="120" w:beforeLines="50" w:after="120" w:afterLines="50" w:line="400" w:lineRule="exact"/>
        <w:rPr>
          <w:rFonts w:ascii="宋体" w:hAnsi="宋体"/>
          <w:szCs w:val="21"/>
        </w:rPr>
      </w:pPr>
      <w:r>
        <w:rPr>
          <w:rFonts w:hint="eastAsia" w:ascii="宋体" w:hAnsi="宋体"/>
          <w:szCs w:val="21"/>
        </w:rPr>
        <w:t>课程重点支持以下毕业要求指标点：掌握中国特色社会主义市场经济条件下市场主体及市场运行的相关法律制度；培育法律意识和法治思维，提高道德修养，能够正确应用相关法律制度对一些基本社会经济活动现象从经济法角度给予合理的解释与判断，提升运用法律手段解决实际问题的能力；具有一定的领导、组织、沟通、协作能力，能综合采用多种思维方式分析和解决问题。</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27D8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0DC38998">
            <w:pPr>
              <w:pStyle w:val="2"/>
              <w:adjustRightInd w:val="0"/>
              <w:snapToGrid w:val="0"/>
              <w:spacing w:line="300" w:lineRule="auto"/>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2592" w:type="dxa"/>
            <w:vAlign w:val="center"/>
          </w:tcPr>
          <w:p w14:paraId="2182476A">
            <w:pPr>
              <w:adjustRightInd w:val="0"/>
              <w:snapToGrid w:val="0"/>
              <w:spacing w:line="300" w:lineRule="auto"/>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vAlign w:val="center"/>
          </w:tcPr>
          <w:p w14:paraId="0AE45C3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毕业要求2</w:t>
            </w:r>
            <w:r>
              <w:rPr>
                <w:rFonts w:ascii="宋体" w:hAnsi="宋体"/>
                <w:color w:val="000000"/>
                <w:sz w:val="18"/>
                <w:szCs w:val="18"/>
              </w:rPr>
              <w:t xml:space="preserve"> </w:t>
            </w:r>
          </w:p>
          <w:p w14:paraId="1DFA7405">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学科知识</w:t>
            </w:r>
          </w:p>
        </w:tc>
        <w:tc>
          <w:tcPr>
            <w:tcW w:w="2681" w:type="dxa"/>
            <w:vAlign w:val="center"/>
          </w:tcPr>
          <w:p w14:paraId="6B1C385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毕业要求4</w:t>
            </w:r>
            <w:r>
              <w:rPr>
                <w:rFonts w:ascii="宋体" w:hAnsi="宋体"/>
                <w:color w:val="000000"/>
                <w:sz w:val="18"/>
                <w:szCs w:val="18"/>
              </w:rPr>
              <w:t xml:space="preserve"> </w:t>
            </w:r>
          </w:p>
          <w:p w14:paraId="2C41945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应用能力</w:t>
            </w:r>
          </w:p>
        </w:tc>
        <w:tc>
          <w:tcPr>
            <w:tcW w:w="2681" w:type="dxa"/>
            <w:vAlign w:val="center"/>
          </w:tcPr>
          <w:p w14:paraId="3B0FB94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毕业要求6</w:t>
            </w:r>
          </w:p>
          <w:p w14:paraId="6AE5CEF6">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沟通表达</w:t>
            </w:r>
          </w:p>
        </w:tc>
        <w:tc>
          <w:tcPr>
            <w:tcW w:w="2848" w:type="dxa"/>
            <w:vAlign w:val="center"/>
          </w:tcPr>
          <w:p w14:paraId="0D419407">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r>
      <w:tr w14:paraId="4344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3A24F048">
            <w:pPr>
              <w:adjustRightInd w:val="0"/>
              <w:snapToGrid w:val="0"/>
              <w:spacing w:line="300" w:lineRule="auto"/>
              <w:jc w:val="center"/>
              <w:rPr>
                <w:rFonts w:eastAsia="黑体"/>
                <w:color w:val="000000"/>
                <w:sz w:val="18"/>
                <w:szCs w:val="18"/>
              </w:rPr>
            </w:pPr>
            <w:r>
              <w:rPr>
                <w:rFonts w:hint="eastAsia" w:eastAsia="黑体"/>
                <w:color w:val="000000"/>
                <w:sz w:val="18"/>
                <w:szCs w:val="18"/>
              </w:rPr>
              <w:t>1</w:t>
            </w:r>
          </w:p>
        </w:tc>
        <w:tc>
          <w:tcPr>
            <w:tcW w:w="2592" w:type="dxa"/>
            <w:vAlign w:val="center"/>
          </w:tcPr>
          <w:p w14:paraId="3622BBDF">
            <w:pPr>
              <w:adjustRightInd w:val="0"/>
              <w:snapToGrid w:val="0"/>
              <w:spacing w:line="300" w:lineRule="auto"/>
              <w:jc w:val="center"/>
              <w:rPr>
                <w:rFonts w:eastAsia="黑体"/>
                <w:color w:val="000000"/>
                <w:sz w:val="18"/>
                <w:szCs w:val="18"/>
              </w:rPr>
            </w:pPr>
            <w:r>
              <w:rPr>
                <w:rFonts w:hint="eastAsia" w:eastAsia="黑体"/>
                <w:color w:val="000000"/>
                <w:sz w:val="18"/>
                <w:szCs w:val="18"/>
              </w:rPr>
              <w:t>目标1</w:t>
            </w:r>
          </w:p>
        </w:tc>
        <w:tc>
          <w:tcPr>
            <w:tcW w:w="2681" w:type="dxa"/>
            <w:vAlign w:val="center"/>
          </w:tcPr>
          <w:p w14:paraId="6D8E18F3">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M</w:t>
            </w:r>
          </w:p>
        </w:tc>
        <w:tc>
          <w:tcPr>
            <w:tcW w:w="2681" w:type="dxa"/>
            <w:vAlign w:val="center"/>
          </w:tcPr>
          <w:p w14:paraId="7F60124B">
            <w:pPr>
              <w:pStyle w:val="2"/>
              <w:adjustRightInd w:val="0"/>
              <w:snapToGrid w:val="0"/>
              <w:spacing w:line="300" w:lineRule="auto"/>
              <w:ind w:firstLine="0" w:firstLineChars="0"/>
              <w:jc w:val="center"/>
              <w:rPr>
                <w:rFonts w:eastAsia="黑体"/>
                <w:color w:val="000000"/>
                <w:sz w:val="18"/>
                <w:szCs w:val="18"/>
              </w:rPr>
            </w:pPr>
          </w:p>
        </w:tc>
        <w:tc>
          <w:tcPr>
            <w:tcW w:w="2681" w:type="dxa"/>
            <w:vAlign w:val="center"/>
          </w:tcPr>
          <w:p w14:paraId="23AAB65E">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M</w:t>
            </w:r>
          </w:p>
        </w:tc>
        <w:tc>
          <w:tcPr>
            <w:tcW w:w="2848" w:type="dxa"/>
            <w:vAlign w:val="center"/>
          </w:tcPr>
          <w:p w14:paraId="6722F602">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导论</w:t>
            </w:r>
          </w:p>
        </w:tc>
      </w:tr>
      <w:tr w14:paraId="09F3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3A6CF482">
            <w:pPr>
              <w:adjustRightInd w:val="0"/>
              <w:snapToGrid w:val="0"/>
              <w:spacing w:line="300" w:lineRule="auto"/>
              <w:jc w:val="center"/>
              <w:rPr>
                <w:rFonts w:eastAsia="黑体"/>
                <w:color w:val="000000"/>
                <w:sz w:val="18"/>
                <w:szCs w:val="18"/>
              </w:rPr>
            </w:pPr>
            <w:r>
              <w:rPr>
                <w:rFonts w:hint="eastAsia" w:eastAsia="黑体"/>
                <w:color w:val="000000"/>
                <w:sz w:val="18"/>
                <w:szCs w:val="18"/>
              </w:rPr>
              <w:t>2</w:t>
            </w:r>
          </w:p>
        </w:tc>
        <w:tc>
          <w:tcPr>
            <w:tcW w:w="2592" w:type="dxa"/>
            <w:vAlign w:val="center"/>
          </w:tcPr>
          <w:p w14:paraId="00ECE8A9">
            <w:pPr>
              <w:adjustRightInd w:val="0"/>
              <w:snapToGrid w:val="0"/>
              <w:spacing w:line="300" w:lineRule="auto"/>
              <w:jc w:val="center"/>
              <w:rPr>
                <w:rFonts w:eastAsia="黑体"/>
                <w:color w:val="000000"/>
                <w:sz w:val="18"/>
                <w:szCs w:val="18"/>
              </w:rPr>
            </w:pPr>
            <w:r>
              <w:rPr>
                <w:rFonts w:hint="eastAsia" w:eastAsia="黑体"/>
                <w:color w:val="000000"/>
                <w:sz w:val="18"/>
                <w:szCs w:val="18"/>
              </w:rPr>
              <w:t>目标2</w:t>
            </w:r>
          </w:p>
        </w:tc>
        <w:tc>
          <w:tcPr>
            <w:tcW w:w="2681" w:type="dxa"/>
            <w:vAlign w:val="center"/>
          </w:tcPr>
          <w:p w14:paraId="1BA64F2C">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M</w:t>
            </w:r>
          </w:p>
        </w:tc>
        <w:tc>
          <w:tcPr>
            <w:tcW w:w="2681" w:type="dxa"/>
            <w:vAlign w:val="center"/>
          </w:tcPr>
          <w:p w14:paraId="5638122B">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M</w:t>
            </w:r>
          </w:p>
        </w:tc>
        <w:tc>
          <w:tcPr>
            <w:tcW w:w="2681" w:type="dxa"/>
            <w:vAlign w:val="center"/>
          </w:tcPr>
          <w:p w14:paraId="401DD007">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M</w:t>
            </w:r>
          </w:p>
        </w:tc>
        <w:tc>
          <w:tcPr>
            <w:tcW w:w="2848" w:type="dxa"/>
            <w:vAlign w:val="center"/>
          </w:tcPr>
          <w:p w14:paraId="52C27AF4">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民事基础、代理、财产所有权和债权、合同法、企业法、公司法、竞争法、知识产权保护</w:t>
            </w:r>
          </w:p>
        </w:tc>
      </w:tr>
      <w:tr w14:paraId="626E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65CF1526">
            <w:pPr>
              <w:adjustRightInd w:val="0"/>
              <w:snapToGrid w:val="0"/>
              <w:spacing w:line="300" w:lineRule="auto"/>
              <w:jc w:val="center"/>
              <w:rPr>
                <w:rFonts w:eastAsia="黑体"/>
                <w:color w:val="000000"/>
                <w:sz w:val="18"/>
                <w:szCs w:val="18"/>
              </w:rPr>
            </w:pPr>
            <w:r>
              <w:rPr>
                <w:rFonts w:hint="eastAsia" w:eastAsia="黑体"/>
                <w:color w:val="000000"/>
                <w:sz w:val="18"/>
                <w:szCs w:val="18"/>
              </w:rPr>
              <w:t>3</w:t>
            </w:r>
          </w:p>
        </w:tc>
        <w:tc>
          <w:tcPr>
            <w:tcW w:w="2592" w:type="dxa"/>
            <w:vAlign w:val="center"/>
          </w:tcPr>
          <w:p w14:paraId="546B37E2">
            <w:pPr>
              <w:adjustRightInd w:val="0"/>
              <w:snapToGrid w:val="0"/>
              <w:spacing w:line="300" w:lineRule="auto"/>
              <w:jc w:val="center"/>
              <w:rPr>
                <w:rFonts w:eastAsia="黑体"/>
                <w:color w:val="000000"/>
                <w:sz w:val="18"/>
                <w:szCs w:val="18"/>
              </w:rPr>
            </w:pPr>
            <w:r>
              <w:rPr>
                <w:rFonts w:hint="eastAsia" w:eastAsia="黑体"/>
                <w:color w:val="000000"/>
                <w:sz w:val="18"/>
                <w:szCs w:val="18"/>
              </w:rPr>
              <w:t>目标3</w:t>
            </w:r>
          </w:p>
        </w:tc>
        <w:tc>
          <w:tcPr>
            <w:tcW w:w="2681" w:type="dxa"/>
            <w:vAlign w:val="center"/>
          </w:tcPr>
          <w:p w14:paraId="304BB437">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M</w:t>
            </w:r>
          </w:p>
        </w:tc>
        <w:tc>
          <w:tcPr>
            <w:tcW w:w="2681" w:type="dxa"/>
            <w:vAlign w:val="center"/>
          </w:tcPr>
          <w:p w14:paraId="634D7706">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M</w:t>
            </w:r>
          </w:p>
        </w:tc>
        <w:tc>
          <w:tcPr>
            <w:tcW w:w="2681" w:type="dxa"/>
            <w:vAlign w:val="center"/>
          </w:tcPr>
          <w:p w14:paraId="2DDC013D">
            <w:pPr>
              <w:pStyle w:val="2"/>
              <w:adjustRightInd w:val="0"/>
              <w:snapToGrid w:val="0"/>
              <w:spacing w:line="300" w:lineRule="auto"/>
              <w:ind w:firstLine="0" w:firstLineChars="0"/>
              <w:jc w:val="center"/>
              <w:rPr>
                <w:rFonts w:eastAsia="黑体"/>
                <w:color w:val="000000"/>
                <w:sz w:val="18"/>
                <w:szCs w:val="18"/>
              </w:rPr>
            </w:pPr>
          </w:p>
        </w:tc>
        <w:tc>
          <w:tcPr>
            <w:tcW w:w="2848" w:type="dxa"/>
            <w:vAlign w:val="center"/>
          </w:tcPr>
          <w:p w14:paraId="6C2855C0">
            <w:pPr>
              <w:pStyle w:val="2"/>
              <w:adjustRightInd w:val="0"/>
              <w:snapToGrid w:val="0"/>
              <w:spacing w:line="300" w:lineRule="auto"/>
              <w:ind w:firstLine="0" w:firstLineChars="0"/>
              <w:jc w:val="center"/>
              <w:rPr>
                <w:rFonts w:eastAsia="黑体"/>
                <w:color w:val="000000"/>
                <w:sz w:val="18"/>
                <w:szCs w:val="18"/>
              </w:rPr>
            </w:pPr>
            <w:r>
              <w:rPr>
                <w:rFonts w:hint="eastAsia" w:eastAsia="黑体"/>
                <w:color w:val="000000"/>
                <w:sz w:val="18"/>
                <w:szCs w:val="18"/>
              </w:rPr>
              <w:t>导论、民事基础、代理、财产所有权和债权、合同法、企业法、公司法、竞争法、知识产权保护</w:t>
            </w:r>
          </w:p>
        </w:tc>
      </w:tr>
    </w:tbl>
    <w:p w14:paraId="4A720B87">
      <w:pPr>
        <w:adjustRightInd w:val="0"/>
        <w:snapToGrid w:val="0"/>
        <w:spacing w:line="360" w:lineRule="auto"/>
        <w:ind w:firstLine="241" w:firstLineChars="100"/>
        <w:rPr>
          <w:rFonts w:ascii="宋体" w:hAnsi="宋体"/>
          <w:b/>
          <w:color w:val="000000"/>
          <w:sz w:val="24"/>
        </w:rPr>
      </w:pPr>
    </w:p>
    <w:p w14:paraId="14311469">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39E8B5DE">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4"/>
        <w:gridCol w:w="2835"/>
        <w:gridCol w:w="708"/>
        <w:gridCol w:w="2977"/>
        <w:gridCol w:w="988"/>
        <w:gridCol w:w="988"/>
        <w:gridCol w:w="1225"/>
        <w:gridCol w:w="1031"/>
      </w:tblGrid>
      <w:tr w14:paraId="0F7A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2F95E88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2507606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554" w:type="dxa"/>
            <w:vMerge w:val="restart"/>
            <w:shd w:val="clear" w:color="auto" w:fill="auto"/>
            <w:vAlign w:val="center"/>
          </w:tcPr>
          <w:p w14:paraId="270B5BC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2835" w:type="dxa"/>
            <w:vMerge w:val="restart"/>
            <w:shd w:val="clear" w:color="auto" w:fill="auto"/>
            <w:vAlign w:val="center"/>
          </w:tcPr>
          <w:p w14:paraId="79CD299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w:t>
            </w:r>
            <w:r>
              <w:rPr>
                <w:rFonts w:hint="eastAsia" w:ascii="宋体" w:hAnsi="宋体"/>
                <w:color w:val="FF0000"/>
                <w:sz w:val="18"/>
                <w:szCs w:val="18"/>
              </w:rPr>
              <w:t>课程思政要素</w:t>
            </w:r>
          </w:p>
        </w:tc>
        <w:tc>
          <w:tcPr>
            <w:tcW w:w="708" w:type="dxa"/>
            <w:vMerge w:val="restart"/>
            <w:shd w:val="clear" w:color="auto" w:fill="auto"/>
            <w:vAlign w:val="center"/>
          </w:tcPr>
          <w:p w14:paraId="5787476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学时分配</w:t>
            </w:r>
          </w:p>
        </w:tc>
        <w:tc>
          <w:tcPr>
            <w:tcW w:w="2977" w:type="dxa"/>
            <w:vMerge w:val="restart"/>
            <w:shd w:val="clear" w:color="auto" w:fill="auto"/>
            <w:vAlign w:val="center"/>
          </w:tcPr>
          <w:p w14:paraId="1B6A267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5251D59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（明确知识、能力、素质要求，</w:t>
            </w:r>
          </w:p>
          <w:p w14:paraId="293B67A7">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应包含</w:t>
            </w:r>
            <w:r>
              <w:rPr>
                <w:rFonts w:hint="eastAsia" w:ascii="宋体" w:hAnsi="宋体"/>
                <w:color w:val="FF0000"/>
                <w:sz w:val="18"/>
                <w:szCs w:val="18"/>
              </w:rPr>
              <w:t>课程思政要求</w:t>
            </w:r>
            <w:r>
              <w:rPr>
                <w:rFonts w:hint="eastAsia" w:ascii="宋体" w:hAnsi="宋体"/>
                <w:color w:val="000000"/>
                <w:sz w:val="18"/>
                <w:szCs w:val="18"/>
              </w:rPr>
              <w:t>)</w:t>
            </w:r>
          </w:p>
        </w:tc>
        <w:tc>
          <w:tcPr>
            <w:tcW w:w="988" w:type="dxa"/>
            <w:vMerge w:val="restart"/>
            <w:shd w:val="clear" w:color="auto" w:fill="auto"/>
            <w:vAlign w:val="center"/>
          </w:tcPr>
          <w:p w14:paraId="6704321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270317B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031" w:type="dxa"/>
            <w:vMerge w:val="restart"/>
            <w:shd w:val="clear" w:color="auto" w:fill="auto"/>
            <w:vAlign w:val="center"/>
          </w:tcPr>
          <w:p w14:paraId="3CB2970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所支撑</w:t>
            </w:r>
          </w:p>
          <w:p w14:paraId="2A581067">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18"/>
                <w:szCs w:val="18"/>
                <w:vertAlign w:val="superscript"/>
              </w:rPr>
              <w:t>*</w:t>
            </w:r>
          </w:p>
        </w:tc>
      </w:tr>
      <w:tr w14:paraId="7465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58BABB12">
            <w:pPr>
              <w:adjustRightInd w:val="0"/>
              <w:snapToGrid w:val="0"/>
              <w:spacing w:line="300" w:lineRule="auto"/>
              <w:jc w:val="center"/>
              <w:rPr>
                <w:rFonts w:ascii="宋体" w:hAnsi="宋体"/>
                <w:color w:val="000000"/>
                <w:sz w:val="18"/>
                <w:szCs w:val="18"/>
              </w:rPr>
            </w:pPr>
          </w:p>
        </w:tc>
        <w:tc>
          <w:tcPr>
            <w:tcW w:w="1374" w:type="dxa"/>
            <w:vMerge w:val="continue"/>
            <w:shd w:val="clear" w:color="auto" w:fill="auto"/>
            <w:vAlign w:val="center"/>
          </w:tcPr>
          <w:p w14:paraId="0EA79395">
            <w:pPr>
              <w:adjustRightInd w:val="0"/>
              <w:snapToGrid w:val="0"/>
              <w:spacing w:line="300" w:lineRule="auto"/>
              <w:jc w:val="center"/>
              <w:rPr>
                <w:rFonts w:ascii="宋体" w:hAnsi="宋体"/>
                <w:color w:val="000000"/>
                <w:sz w:val="18"/>
                <w:szCs w:val="18"/>
              </w:rPr>
            </w:pPr>
          </w:p>
        </w:tc>
        <w:tc>
          <w:tcPr>
            <w:tcW w:w="1554" w:type="dxa"/>
            <w:vMerge w:val="continue"/>
            <w:shd w:val="clear" w:color="auto" w:fill="auto"/>
            <w:vAlign w:val="center"/>
          </w:tcPr>
          <w:p w14:paraId="4DD58023">
            <w:pPr>
              <w:adjustRightInd w:val="0"/>
              <w:snapToGrid w:val="0"/>
              <w:spacing w:line="300" w:lineRule="auto"/>
              <w:jc w:val="center"/>
              <w:rPr>
                <w:rFonts w:ascii="宋体" w:hAnsi="宋体"/>
                <w:color w:val="000000"/>
                <w:sz w:val="18"/>
                <w:szCs w:val="18"/>
              </w:rPr>
            </w:pPr>
          </w:p>
        </w:tc>
        <w:tc>
          <w:tcPr>
            <w:tcW w:w="2835" w:type="dxa"/>
            <w:vMerge w:val="continue"/>
            <w:shd w:val="clear" w:color="auto" w:fill="auto"/>
            <w:vAlign w:val="center"/>
          </w:tcPr>
          <w:p w14:paraId="12A1A3B9">
            <w:pPr>
              <w:adjustRightInd w:val="0"/>
              <w:snapToGrid w:val="0"/>
              <w:spacing w:line="300" w:lineRule="auto"/>
              <w:jc w:val="center"/>
              <w:rPr>
                <w:rFonts w:ascii="宋体" w:hAnsi="宋体"/>
                <w:color w:val="000000"/>
                <w:sz w:val="18"/>
                <w:szCs w:val="18"/>
              </w:rPr>
            </w:pPr>
          </w:p>
        </w:tc>
        <w:tc>
          <w:tcPr>
            <w:tcW w:w="708" w:type="dxa"/>
            <w:vMerge w:val="continue"/>
            <w:shd w:val="clear" w:color="auto" w:fill="auto"/>
            <w:vAlign w:val="center"/>
          </w:tcPr>
          <w:p w14:paraId="5E129DFD">
            <w:pPr>
              <w:adjustRightInd w:val="0"/>
              <w:snapToGrid w:val="0"/>
              <w:spacing w:line="300" w:lineRule="auto"/>
              <w:jc w:val="center"/>
              <w:rPr>
                <w:rFonts w:ascii="宋体" w:hAnsi="宋体"/>
                <w:color w:val="000000"/>
                <w:sz w:val="18"/>
                <w:szCs w:val="18"/>
              </w:rPr>
            </w:pPr>
          </w:p>
        </w:tc>
        <w:tc>
          <w:tcPr>
            <w:tcW w:w="2977" w:type="dxa"/>
            <w:vMerge w:val="continue"/>
            <w:shd w:val="clear" w:color="auto" w:fill="auto"/>
            <w:vAlign w:val="center"/>
          </w:tcPr>
          <w:p w14:paraId="0B43CC14">
            <w:pPr>
              <w:adjustRightInd w:val="0"/>
              <w:snapToGrid w:val="0"/>
              <w:spacing w:line="300" w:lineRule="auto"/>
              <w:jc w:val="center"/>
              <w:rPr>
                <w:rFonts w:ascii="宋体" w:hAnsi="宋体"/>
                <w:color w:val="000000"/>
                <w:sz w:val="18"/>
                <w:szCs w:val="18"/>
              </w:rPr>
            </w:pPr>
          </w:p>
        </w:tc>
        <w:tc>
          <w:tcPr>
            <w:tcW w:w="988" w:type="dxa"/>
            <w:vMerge w:val="continue"/>
            <w:shd w:val="clear" w:color="auto" w:fill="auto"/>
            <w:vAlign w:val="center"/>
          </w:tcPr>
          <w:p w14:paraId="42F8D496">
            <w:pPr>
              <w:adjustRightInd w:val="0"/>
              <w:snapToGrid w:val="0"/>
              <w:spacing w:line="300" w:lineRule="auto"/>
              <w:jc w:val="center"/>
              <w:rPr>
                <w:rFonts w:ascii="宋体" w:hAnsi="宋体"/>
                <w:color w:val="000000"/>
                <w:sz w:val="18"/>
                <w:szCs w:val="18"/>
              </w:rPr>
            </w:pPr>
          </w:p>
        </w:tc>
        <w:tc>
          <w:tcPr>
            <w:tcW w:w="988" w:type="dxa"/>
            <w:shd w:val="clear" w:color="auto" w:fill="auto"/>
            <w:vAlign w:val="center"/>
          </w:tcPr>
          <w:p w14:paraId="5F00569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作业要求</w:t>
            </w:r>
          </w:p>
        </w:tc>
        <w:tc>
          <w:tcPr>
            <w:tcW w:w="1225" w:type="dxa"/>
            <w:shd w:val="clear" w:color="auto" w:fill="auto"/>
            <w:vAlign w:val="center"/>
          </w:tcPr>
          <w:p w14:paraId="2B076987">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其他要求(自学/讨论）</w:t>
            </w:r>
          </w:p>
        </w:tc>
        <w:tc>
          <w:tcPr>
            <w:tcW w:w="1031" w:type="dxa"/>
            <w:vMerge w:val="continue"/>
            <w:shd w:val="clear" w:color="auto" w:fill="auto"/>
            <w:vAlign w:val="center"/>
          </w:tcPr>
          <w:p w14:paraId="56682520">
            <w:pPr>
              <w:adjustRightInd w:val="0"/>
              <w:snapToGrid w:val="0"/>
              <w:spacing w:line="300" w:lineRule="auto"/>
              <w:jc w:val="center"/>
              <w:rPr>
                <w:rFonts w:ascii="宋体" w:hAnsi="宋体"/>
                <w:color w:val="000000"/>
                <w:sz w:val="18"/>
                <w:szCs w:val="18"/>
              </w:rPr>
            </w:pPr>
          </w:p>
        </w:tc>
      </w:tr>
      <w:tr w14:paraId="538B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67D3459A">
            <w:pPr>
              <w:adjustRightInd w:val="0"/>
              <w:snapToGrid w:val="0"/>
              <w:spacing w:line="300" w:lineRule="auto"/>
              <w:jc w:val="center"/>
              <w:rPr>
                <w:rFonts w:eastAsia="黑体"/>
                <w:color w:val="000000"/>
                <w:sz w:val="18"/>
                <w:szCs w:val="18"/>
              </w:rPr>
            </w:pPr>
            <w:r>
              <w:rPr>
                <w:rFonts w:hint="eastAsia" w:eastAsia="黑体"/>
                <w:color w:val="000000"/>
                <w:sz w:val="18"/>
                <w:szCs w:val="18"/>
              </w:rPr>
              <w:t>1</w:t>
            </w:r>
          </w:p>
        </w:tc>
        <w:tc>
          <w:tcPr>
            <w:tcW w:w="1374" w:type="dxa"/>
            <w:shd w:val="clear" w:color="auto" w:fill="auto"/>
          </w:tcPr>
          <w:p w14:paraId="2F2224D9">
            <w:pPr>
              <w:adjustRightInd w:val="0"/>
              <w:snapToGrid w:val="0"/>
              <w:spacing w:line="300" w:lineRule="auto"/>
              <w:rPr>
                <w:rFonts w:eastAsia="黑体"/>
                <w:color w:val="000000"/>
                <w:sz w:val="18"/>
                <w:szCs w:val="18"/>
              </w:rPr>
            </w:pPr>
            <w:r>
              <w:rPr>
                <w:rFonts w:hint="eastAsia" w:eastAsia="黑体"/>
                <w:color w:val="000000"/>
                <w:sz w:val="18"/>
                <w:szCs w:val="18"/>
              </w:rPr>
              <w:t>第一章 导论</w:t>
            </w:r>
          </w:p>
        </w:tc>
        <w:tc>
          <w:tcPr>
            <w:tcW w:w="1554" w:type="dxa"/>
            <w:shd w:val="clear" w:color="auto" w:fill="auto"/>
          </w:tcPr>
          <w:p w14:paraId="4BEC74FE">
            <w:pPr>
              <w:adjustRightInd w:val="0"/>
              <w:snapToGrid w:val="0"/>
              <w:spacing w:line="300" w:lineRule="auto"/>
              <w:rPr>
                <w:rFonts w:eastAsia="黑体"/>
                <w:color w:val="000000"/>
                <w:sz w:val="18"/>
                <w:szCs w:val="18"/>
              </w:rPr>
            </w:pPr>
            <w:r>
              <w:rPr>
                <w:rFonts w:hint="eastAsia" w:eastAsia="黑体"/>
                <w:color w:val="000000"/>
                <w:sz w:val="18"/>
                <w:szCs w:val="18"/>
              </w:rPr>
              <w:t>经济法概述</w:t>
            </w:r>
          </w:p>
        </w:tc>
        <w:tc>
          <w:tcPr>
            <w:tcW w:w="2835" w:type="dxa"/>
            <w:shd w:val="clear" w:color="auto" w:fill="auto"/>
          </w:tcPr>
          <w:p w14:paraId="54ACB68A">
            <w:pPr>
              <w:adjustRightInd w:val="0"/>
              <w:snapToGrid w:val="0"/>
              <w:spacing w:line="300" w:lineRule="auto"/>
              <w:rPr>
                <w:rFonts w:eastAsia="黑体"/>
                <w:color w:val="000000"/>
                <w:sz w:val="18"/>
                <w:szCs w:val="18"/>
              </w:rPr>
            </w:pPr>
            <w:r>
              <w:rPr>
                <w:rFonts w:hint="eastAsia" w:eastAsia="黑体"/>
                <w:color w:val="000000"/>
                <w:sz w:val="18"/>
                <w:szCs w:val="18"/>
              </w:rPr>
              <w:t>教学重点：经济法的产生、发展及调整对象。</w:t>
            </w:r>
          </w:p>
          <w:p w14:paraId="4C39C855">
            <w:pPr>
              <w:adjustRightInd w:val="0"/>
              <w:snapToGrid w:val="0"/>
              <w:spacing w:line="300" w:lineRule="auto"/>
              <w:rPr>
                <w:rFonts w:eastAsia="黑体"/>
                <w:color w:val="000000"/>
                <w:sz w:val="18"/>
                <w:szCs w:val="18"/>
              </w:rPr>
            </w:pPr>
            <w:r>
              <w:rPr>
                <w:rFonts w:hint="eastAsia" w:eastAsia="黑体"/>
                <w:color w:val="000000"/>
                <w:sz w:val="18"/>
                <w:szCs w:val="18"/>
              </w:rPr>
              <w:t>教学难点：市场失灵、政府失灵及法律规制。</w:t>
            </w:r>
          </w:p>
          <w:p w14:paraId="49511E26">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思政案例及思政要素：通过中国特色社会主义市场经济法治体系建设历程融入依法治国，法治经济等思政元素</w:t>
            </w:r>
          </w:p>
        </w:tc>
        <w:tc>
          <w:tcPr>
            <w:tcW w:w="708" w:type="dxa"/>
            <w:shd w:val="clear" w:color="auto" w:fill="auto"/>
          </w:tcPr>
          <w:p w14:paraId="47FE6488">
            <w:pPr>
              <w:adjustRightInd w:val="0"/>
              <w:snapToGrid w:val="0"/>
              <w:spacing w:line="300" w:lineRule="auto"/>
              <w:rPr>
                <w:rFonts w:eastAsia="黑体"/>
                <w:color w:val="000000"/>
                <w:sz w:val="18"/>
                <w:szCs w:val="18"/>
              </w:rPr>
            </w:pPr>
            <w:r>
              <w:rPr>
                <w:rFonts w:hint="eastAsia" w:eastAsia="黑体"/>
                <w:color w:val="000000"/>
                <w:sz w:val="18"/>
                <w:szCs w:val="18"/>
              </w:rPr>
              <w:t>2</w:t>
            </w:r>
          </w:p>
        </w:tc>
        <w:tc>
          <w:tcPr>
            <w:tcW w:w="2977" w:type="dxa"/>
            <w:shd w:val="clear" w:color="auto" w:fill="auto"/>
          </w:tcPr>
          <w:p w14:paraId="451B5E1F">
            <w:pPr>
              <w:adjustRightInd w:val="0"/>
              <w:snapToGrid w:val="0"/>
              <w:spacing w:line="300" w:lineRule="auto"/>
              <w:rPr>
                <w:rFonts w:ascii="黑体" w:hAnsi="黑体" w:eastAsia="黑体"/>
                <w:i/>
                <w:color w:val="000000" w:themeColor="text1"/>
                <w:sz w:val="18"/>
                <w:szCs w:val="18"/>
                <w14:textFill>
                  <w14:solidFill>
                    <w14:schemeClr w14:val="tx1"/>
                  </w14:solidFill>
                </w14:textFill>
              </w:rPr>
            </w:pPr>
            <w:r>
              <w:rPr>
                <w:rFonts w:hint="eastAsia" w:ascii="黑体" w:hAnsi="黑体" w:eastAsia="黑体"/>
                <w:i/>
                <w:color w:val="000000" w:themeColor="text1"/>
                <w:sz w:val="18"/>
                <w:szCs w:val="18"/>
                <w14:textFill>
                  <w14:solidFill>
                    <w14:schemeClr w14:val="tx1"/>
                  </w14:solidFill>
                </w14:textFill>
              </w:rPr>
              <w:t>掌握经济法的发展历程、主要概念及调整内容；</w:t>
            </w:r>
          </w:p>
          <w:p w14:paraId="24B24AE4">
            <w:pPr>
              <w:adjustRightInd w:val="0"/>
              <w:snapToGrid w:val="0"/>
              <w:spacing w:line="300" w:lineRule="auto"/>
              <w:rPr>
                <w:rFonts w:ascii="黑体" w:hAnsi="黑体" w:eastAsia="黑体"/>
                <w:i/>
                <w:color w:val="000000" w:themeColor="text1"/>
                <w:sz w:val="18"/>
                <w:szCs w:val="18"/>
                <w14:textFill>
                  <w14:solidFill>
                    <w14:schemeClr w14:val="tx1"/>
                  </w14:solidFill>
                </w14:textFill>
              </w:rPr>
            </w:pPr>
            <w:r>
              <w:rPr>
                <w:rFonts w:hint="eastAsia" w:ascii="黑体" w:hAnsi="黑体" w:eastAsia="黑体"/>
                <w:i/>
                <w:color w:val="000000" w:themeColor="text1"/>
                <w:sz w:val="18"/>
                <w:szCs w:val="18"/>
                <w14:textFill>
                  <w14:solidFill>
                    <w14:schemeClr w14:val="tx1"/>
                  </w14:solidFill>
                </w14:textFill>
              </w:rPr>
              <w:t>理解经济法在社会发展中的主要作用及意义；</w:t>
            </w:r>
          </w:p>
          <w:p w14:paraId="05638F40">
            <w:pPr>
              <w:adjustRightInd w:val="0"/>
              <w:snapToGrid w:val="0"/>
              <w:spacing w:line="300" w:lineRule="auto"/>
              <w:rPr>
                <w:rFonts w:ascii="黑体" w:hAnsi="黑体" w:eastAsia="黑体"/>
                <w:i/>
                <w:color w:val="000000" w:themeColor="text1"/>
                <w:sz w:val="18"/>
                <w:szCs w:val="18"/>
                <w14:textFill>
                  <w14:solidFill>
                    <w14:schemeClr w14:val="tx1"/>
                  </w14:solidFill>
                </w14:textFill>
              </w:rPr>
            </w:pPr>
            <w:r>
              <w:rPr>
                <w:rFonts w:hint="eastAsia" w:ascii="黑体" w:hAnsi="黑体" w:eastAsia="黑体"/>
                <w:i/>
                <w:color w:val="FF0000"/>
                <w:sz w:val="18"/>
                <w:szCs w:val="18"/>
              </w:rPr>
              <w:t>树立法治意识，增进对中国特色社会主义市场经济法治体系的理解和认同</w:t>
            </w:r>
          </w:p>
        </w:tc>
        <w:tc>
          <w:tcPr>
            <w:tcW w:w="988" w:type="dxa"/>
            <w:shd w:val="clear" w:color="auto" w:fill="auto"/>
          </w:tcPr>
          <w:p w14:paraId="577B358F">
            <w:pPr>
              <w:adjustRightInd w:val="0"/>
              <w:snapToGrid w:val="0"/>
              <w:spacing w:line="300" w:lineRule="auto"/>
              <w:rPr>
                <w:rFonts w:ascii="黑体" w:hAnsi="黑体" w:eastAsia="黑体"/>
                <w:i/>
                <w:color w:val="000000" w:themeColor="text1"/>
                <w:sz w:val="18"/>
                <w:szCs w:val="18"/>
                <w14:textFill>
                  <w14:solidFill>
                    <w14:schemeClr w14:val="tx1"/>
                  </w14:solidFill>
                </w14:textFill>
              </w:rPr>
            </w:pPr>
            <w:r>
              <w:rPr>
                <w:rFonts w:hint="eastAsia" w:ascii="黑体" w:hAnsi="黑体" w:eastAsia="黑体"/>
                <w:i/>
                <w:color w:val="000000" w:themeColor="text1"/>
                <w:sz w:val="18"/>
                <w:szCs w:val="18"/>
                <w14:textFill>
                  <w14:solidFill>
                    <w14:schemeClr w14:val="tx1"/>
                  </w14:solidFill>
                </w14:textFill>
              </w:rPr>
              <w:t>讲授为主、课例研讨</w:t>
            </w:r>
          </w:p>
        </w:tc>
        <w:tc>
          <w:tcPr>
            <w:tcW w:w="988" w:type="dxa"/>
            <w:shd w:val="clear" w:color="auto" w:fill="auto"/>
          </w:tcPr>
          <w:p w14:paraId="2CC28857">
            <w:pPr>
              <w:adjustRightInd w:val="0"/>
              <w:snapToGrid w:val="0"/>
              <w:spacing w:line="300" w:lineRule="auto"/>
              <w:rPr>
                <w:rFonts w:ascii="黑体" w:hAnsi="黑体" w:eastAsia="黑体"/>
                <w:i/>
                <w:color w:val="000000" w:themeColor="text1"/>
                <w:sz w:val="18"/>
                <w:szCs w:val="18"/>
                <w14:textFill>
                  <w14:solidFill>
                    <w14:schemeClr w14:val="tx1"/>
                  </w14:solidFill>
                </w14:textFill>
              </w:rPr>
            </w:pPr>
            <w:r>
              <w:rPr>
                <w:rFonts w:hint="eastAsia" w:ascii="黑体" w:hAnsi="黑体" w:eastAsia="黑体"/>
                <w:i/>
                <w:color w:val="000000" w:themeColor="text1"/>
                <w:sz w:val="18"/>
                <w:szCs w:val="18"/>
                <w14:textFill>
                  <w14:solidFill>
                    <w14:schemeClr w14:val="tx1"/>
                  </w14:solidFill>
                </w14:textFill>
              </w:rPr>
              <w:t>科斯定理；大陆法系和英美法系在经济法领域的主要不同</w:t>
            </w:r>
          </w:p>
        </w:tc>
        <w:tc>
          <w:tcPr>
            <w:tcW w:w="1225" w:type="dxa"/>
            <w:shd w:val="clear" w:color="auto" w:fill="auto"/>
          </w:tcPr>
          <w:p w14:paraId="3DF53FD5">
            <w:pPr>
              <w:adjustRightInd w:val="0"/>
              <w:snapToGrid w:val="0"/>
              <w:spacing w:line="300" w:lineRule="auto"/>
              <w:rPr>
                <w:rFonts w:ascii="黑体" w:hAnsi="黑体" w:eastAsia="黑体"/>
                <w:i/>
                <w:color w:val="000000" w:themeColor="text1"/>
                <w:sz w:val="18"/>
                <w:szCs w:val="18"/>
                <w14:textFill>
                  <w14:solidFill>
                    <w14:schemeClr w14:val="tx1"/>
                  </w14:solidFill>
                </w14:textFill>
              </w:rPr>
            </w:pPr>
            <w:r>
              <w:rPr>
                <w:rFonts w:hint="eastAsia" w:ascii="黑体" w:hAnsi="黑体" w:eastAsia="黑体"/>
                <w:i/>
                <w:color w:val="000000" w:themeColor="text1"/>
                <w:sz w:val="18"/>
                <w:szCs w:val="18"/>
                <w14:textFill>
                  <w14:solidFill>
                    <w14:schemeClr w14:val="tx1"/>
                  </w14:solidFill>
                </w14:textFill>
              </w:rPr>
              <w:t>市场失灵</w:t>
            </w:r>
          </w:p>
        </w:tc>
        <w:tc>
          <w:tcPr>
            <w:tcW w:w="1031" w:type="dxa"/>
            <w:shd w:val="clear" w:color="auto" w:fill="auto"/>
          </w:tcPr>
          <w:p w14:paraId="049E9A23">
            <w:pPr>
              <w:adjustRightInd w:val="0"/>
              <w:snapToGrid w:val="0"/>
              <w:spacing w:line="300" w:lineRule="auto"/>
              <w:rPr>
                <w:rFonts w:eastAsia="黑体"/>
                <w:color w:val="000000" w:themeColor="text1"/>
                <w:sz w:val="18"/>
                <w:szCs w:val="18"/>
                <w14:textFill>
                  <w14:solidFill>
                    <w14:schemeClr w14:val="tx1"/>
                  </w14:solidFill>
                </w14:textFill>
              </w:rPr>
            </w:pPr>
            <w:r>
              <w:rPr>
                <w:rFonts w:hint="eastAsia" w:eastAsia="黑体"/>
                <w:color w:val="000000" w:themeColor="text1"/>
                <w:sz w:val="18"/>
                <w:szCs w:val="18"/>
                <w14:textFill>
                  <w14:solidFill>
                    <w14:schemeClr w14:val="tx1"/>
                  </w14:solidFill>
                </w14:textFill>
              </w:rPr>
              <w:t>1</w:t>
            </w:r>
          </w:p>
        </w:tc>
      </w:tr>
      <w:tr w14:paraId="4A53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36AA3566">
            <w:pPr>
              <w:adjustRightInd w:val="0"/>
              <w:snapToGrid w:val="0"/>
              <w:spacing w:line="300" w:lineRule="auto"/>
              <w:jc w:val="center"/>
              <w:rPr>
                <w:rFonts w:eastAsia="黑体"/>
                <w:color w:val="000000"/>
                <w:sz w:val="18"/>
                <w:szCs w:val="18"/>
              </w:rPr>
            </w:pPr>
            <w:r>
              <w:rPr>
                <w:rFonts w:hint="eastAsia" w:eastAsia="黑体"/>
                <w:color w:val="000000"/>
                <w:sz w:val="18"/>
                <w:szCs w:val="18"/>
              </w:rPr>
              <w:t>2</w:t>
            </w:r>
          </w:p>
        </w:tc>
        <w:tc>
          <w:tcPr>
            <w:tcW w:w="1374" w:type="dxa"/>
            <w:shd w:val="clear" w:color="auto" w:fill="auto"/>
          </w:tcPr>
          <w:p w14:paraId="3ACF5E93">
            <w:pPr>
              <w:adjustRightInd w:val="0"/>
              <w:snapToGrid w:val="0"/>
              <w:spacing w:line="300" w:lineRule="auto"/>
              <w:rPr>
                <w:rFonts w:eastAsia="黑体"/>
                <w:color w:val="000000"/>
                <w:sz w:val="18"/>
                <w:szCs w:val="18"/>
              </w:rPr>
            </w:pPr>
            <w:r>
              <w:rPr>
                <w:rFonts w:hint="eastAsia" w:eastAsia="黑体"/>
                <w:color w:val="000000"/>
                <w:sz w:val="18"/>
                <w:szCs w:val="18"/>
              </w:rPr>
              <w:t>第二章 民事基础</w:t>
            </w:r>
          </w:p>
        </w:tc>
        <w:tc>
          <w:tcPr>
            <w:tcW w:w="1554" w:type="dxa"/>
            <w:shd w:val="clear" w:color="auto" w:fill="auto"/>
          </w:tcPr>
          <w:p w14:paraId="406C030C">
            <w:pPr>
              <w:adjustRightInd w:val="0"/>
              <w:snapToGrid w:val="0"/>
              <w:spacing w:line="300" w:lineRule="auto"/>
              <w:rPr>
                <w:rFonts w:eastAsia="黑体"/>
                <w:color w:val="000000"/>
                <w:sz w:val="18"/>
                <w:szCs w:val="18"/>
              </w:rPr>
            </w:pPr>
            <w:r>
              <w:rPr>
                <w:rFonts w:hint="eastAsia" w:eastAsia="黑体"/>
                <w:color w:val="000000"/>
                <w:sz w:val="18"/>
                <w:szCs w:val="18"/>
              </w:rPr>
              <w:t>民法基本规定、法人、民事权利和民事行为</w:t>
            </w:r>
          </w:p>
        </w:tc>
        <w:tc>
          <w:tcPr>
            <w:tcW w:w="2835" w:type="dxa"/>
            <w:shd w:val="clear" w:color="auto" w:fill="auto"/>
          </w:tcPr>
          <w:p w14:paraId="0999E6AB">
            <w:pPr>
              <w:adjustRightInd w:val="0"/>
              <w:snapToGrid w:val="0"/>
              <w:spacing w:line="300" w:lineRule="auto"/>
              <w:rPr>
                <w:rFonts w:eastAsia="黑体"/>
                <w:color w:val="000000"/>
                <w:sz w:val="18"/>
                <w:szCs w:val="18"/>
              </w:rPr>
            </w:pPr>
            <w:r>
              <w:rPr>
                <w:rFonts w:hint="eastAsia" w:eastAsia="黑体"/>
                <w:color w:val="000000"/>
                <w:sz w:val="18"/>
                <w:szCs w:val="18"/>
              </w:rPr>
              <w:t>教学重点：民事权利和民事行为、法人制度。</w:t>
            </w:r>
          </w:p>
          <w:p w14:paraId="4DC4C294">
            <w:pPr>
              <w:adjustRightInd w:val="0"/>
              <w:snapToGrid w:val="0"/>
              <w:spacing w:line="300" w:lineRule="auto"/>
              <w:rPr>
                <w:rFonts w:eastAsia="黑体"/>
                <w:color w:val="000000"/>
                <w:sz w:val="18"/>
                <w:szCs w:val="18"/>
              </w:rPr>
            </w:pPr>
            <w:r>
              <w:rPr>
                <w:rFonts w:hint="eastAsia" w:eastAsia="黑体"/>
                <w:color w:val="000000"/>
                <w:sz w:val="18"/>
                <w:szCs w:val="18"/>
              </w:rPr>
              <w:t>教学难点：意思表示、法人。</w:t>
            </w:r>
          </w:p>
          <w:p w14:paraId="0ABDAE71">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思政案例及思政要素：通过《未成年人保护法修订》案例融入法律意识，法治意识等思政元素</w:t>
            </w:r>
          </w:p>
        </w:tc>
        <w:tc>
          <w:tcPr>
            <w:tcW w:w="708" w:type="dxa"/>
            <w:shd w:val="clear" w:color="auto" w:fill="auto"/>
          </w:tcPr>
          <w:p w14:paraId="29D9D8AE">
            <w:pPr>
              <w:adjustRightInd w:val="0"/>
              <w:snapToGrid w:val="0"/>
              <w:spacing w:line="300" w:lineRule="auto"/>
              <w:rPr>
                <w:rFonts w:eastAsia="黑体"/>
                <w:color w:val="000000"/>
                <w:sz w:val="18"/>
                <w:szCs w:val="18"/>
              </w:rPr>
            </w:pPr>
            <w:r>
              <w:rPr>
                <w:rFonts w:hint="eastAsia" w:eastAsia="黑体"/>
                <w:color w:val="000000"/>
                <w:sz w:val="18"/>
                <w:szCs w:val="18"/>
              </w:rPr>
              <w:t>4</w:t>
            </w:r>
          </w:p>
        </w:tc>
        <w:tc>
          <w:tcPr>
            <w:tcW w:w="2977" w:type="dxa"/>
            <w:shd w:val="clear" w:color="auto" w:fill="auto"/>
          </w:tcPr>
          <w:p w14:paraId="1AC792F0">
            <w:pPr>
              <w:adjustRightInd w:val="0"/>
              <w:snapToGrid w:val="0"/>
              <w:spacing w:line="300" w:lineRule="auto"/>
              <w:rPr>
                <w:rFonts w:eastAsia="黑体"/>
                <w:i/>
                <w:color w:val="000000"/>
                <w:sz w:val="18"/>
                <w:szCs w:val="18"/>
              </w:rPr>
            </w:pPr>
            <w:r>
              <w:rPr>
                <w:rFonts w:hint="eastAsia" w:eastAsia="黑体"/>
                <w:i/>
                <w:color w:val="000000"/>
                <w:sz w:val="18"/>
                <w:szCs w:val="18"/>
              </w:rPr>
              <w:t>理解我国的民事法律基础；</w:t>
            </w:r>
          </w:p>
          <w:p w14:paraId="7FE4F6ED">
            <w:pPr>
              <w:adjustRightInd w:val="0"/>
              <w:snapToGrid w:val="0"/>
              <w:spacing w:line="300" w:lineRule="auto"/>
              <w:rPr>
                <w:rFonts w:eastAsia="黑体"/>
                <w:i/>
                <w:color w:val="000000"/>
                <w:sz w:val="18"/>
                <w:szCs w:val="18"/>
              </w:rPr>
            </w:pPr>
            <w:r>
              <w:rPr>
                <w:rFonts w:hint="eastAsia" w:eastAsia="黑体"/>
                <w:i/>
                <w:color w:val="000000"/>
                <w:sz w:val="18"/>
                <w:szCs w:val="18"/>
              </w:rPr>
              <w:t>知晓个体作为民事主体享有的权利和义务；</w:t>
            </w:r>
          </w:p>
          <w:p w14:paraId="255A4475">
            <w:pPr>
              <w:adjustRightInd w:val="0"/>
              <w:snapToGrid w:val="0"/>
              <w:spacing w:line="300" w:lineRule="auto"/>
              <w:rPr>
                <w:rFonts w:eastAsia="黑体"/>
                <w:i/>
                <w:color w:val="000000"/>
                <w:sz w:val="18"/>
                <w:szCs w:val="18"/>
              </w:rPr>
            </w:pPr>
            <w:r>
              <w:rPr>
                <w:rFonts w:hint="eastAsia" w:eastAsia="黑体"/>
                <w:i/>
                <w:color w:val="FF0000"/>
                <w:sz w:val="18"/>
                <w:szCs w:val="18"/>
              </w:rPr>
              <w:t>培养法律意识，健全法治观念，坚定中国特色社会主义道路自信</w:t>
            </w:r>
          </w:p>
        </w:tc>
        <w:tc>
          <w:tcPr>
            <w:tcW w:w="988" w:type="dxa"/>
            <w:shd w:val="clear" w:color="auto" w:fill="auto"/>
          </w:tcPr>
          <w:p w14:paraId="13010DA8">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w:t>
            </w:r>
          </w:p>
        </w:tc>
        <w:tc>
          <w:tcPr>
            <w:tcW w:w="988" w:type="dxa"/>
            <w:shd w:val="clear" w:color="auto" w:fill="auto"/>
          </w:tcPr>
          <w:p w14:paraId="2A758EA5">
            <w:pPr>
              <w:adjustRightInd w:val="0"/>
              <w:snapToGrid w:val="0"/>
              <w:spacing w:line="300" w:lineRule="auto"/>
              <w:rPr>
                <w:rFonts w:eastAsia="黑体"/>
                <w:i/>
                <w:color w:val="000000"/>
                <w:sz w:val="18"/>
                <w:szCs w:val="18"/>
              </w:rPr>
            </w:pPr>
            <w:r>
              <w:rPr>
                <w:rFonts w:hint="eastAsia" w:eastAsia="黑体"/>
                <w:i/>
                <w:color w:val="000000"/>
                <w:sz w:val="18"/>
                <w:szCs w:val="18"/>
              </w:rPr>
              <w:t>无效民事行为类型</w:t>
            </w:r>
          </w:p>
        </w:tc>
        <w:tc>
          <w:tcPr>
            <w:tcW w:w="1225" w:type="dxa"/>
            <w:shd w:val="clear" w:color="auto" w:fill="auto"/>
          </w:tcPr>
          <w:p w14:paraId="7AEE14A6">
            <w:pPr>
              <w:adjustRightInd w:val="0"/>
              <w:snapToGrid w:val="0"/>
              <w:spacing w:line="300" w:lineRule="auto"/>
              <w:rPr>
                <w:rFonts w:eastAsia="黑体"/>
                <w:i/>
                <w:color w:val="000000"/>
                <w:sz w:val="18"/>
                <w:szCs w:val="18"/>
              </w:rPr>
            </w:pPr>
            <w:r>
              <w:rPr>
                <w:rFonts w:hint="eastAsia" w:eastAsia="黑体"/>
                <w:i/>
                <w:color w:val="000000"/>
                <w:sz w:val="18"/>
                <w:szCs w:val="18"/>
              </w:rPr>
              <w:t>意思表示</w:t>
            </w:r>
          </w:p>
        </w:tc>
        <w:tc>
          <w:tcPr>
            <w:tcW w:w="1031" w:type="dxa"/>
            <w:shd w:val="clear" w:color="auto" w:fill="auto"/>
          </w:tcPr>
          <w:p w14:paraId="1A9B13CD">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0B73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B3FF353">
            <w:pPr>
              <w:adjustRightInd w:val="0"/>
              <w:snapToGrid w:val="0"/>
              <w:spacing w:line="300" w:lineRule="auto"/>
              <w:jc w:val="center"/>
              <w:rPr>
                <w:rFonts w:eastAsia="黑体"/>
                <w:color w:val="000000"/>
                <w:sz w:val="18"/>
                <w:szCs w:val="18"/>
              </w:rPr>
            </w:pPr>
            <w:r>
              <w:rPr>
                <w:rFonts w:hint="eastAsia" w:eastAsia="黑体"/>
                <w:color w:val="000000"/>
                <w:sz w:val="18"/>
                <w:szCs w:val="18"/>
              </w:rPr>
              <w:t>3</w:t>
            </w:r>
          </w:p>
        </w:tc>
        <w:tc>
          <w:tcPr>
            <w:tcW w:w="1374" w:type="dxa"/>
            <w:shd w:val="clear" w:color="auto" w:fill="auto"/>
          </w:tcPr>
          <w:p w14:paraId="5F66A4EC">
            <w:pPr>
              <w:adjustRightInd w:val="0"/>
              <w:snapToGrid w:val="0"/>
              <w:spacing w:line="300" w:lineRule="auto"/>
              <w:rPr>
                <w:rFonts w:eastAsia="黑体"/>
                <w:color w:val="000000"/>
                <w:sz w:val="18"/>
                <w:szCs w:val="18"/>
              </w:rPr>
            </w:pPr>
            <w:r>
              <w:rPr>
                <w:rFonts w:hint="eastAsia" w:eastAsia="黑体"/>
                <w:color w:val="000000"/>
                <w:sz w:val="18"/>
                <w:szCs w:val="18"/>
              </w:rPr>
              <w:t>第三章 代理</w:t>
            </w:r>
          </w:p>
        </w:tc>
        <w:tc>
          <w:tcPr>
            <w:tcW w:w="1554" w:type="dxa"/>
            <w:shd w:val="clear" w:color="auto" w:fill="auto"/>
          </w:tcPr>
          <w:p w14:paraId="7FD1CF9E">
            <w:pPr>
              <w:adjustRightInd w:val="0"/>
              <w:snapToGrid w:val="0"/>
              <w:spacing w:line="300" w:lineRule="auto"/>
              <w:rPr>
                <w:rFonts w:eastAsia="黑体"/>
                <w:color w:val="000000"/>
                <w:sz w:val="18"/>
                <w:szCs w:val="18"/>
              </w:rPr>
            </w:pPr>
            <w:r>
              <w:rPr>
                <w:rFonts w:hint="eastAsia" w:eastAsia="黑体"/>
                <w:color w:val="000000"/>
                <w:sz w:val="18"/>
                <w:szCs w:val="18"/>
              </w:rPr>
              <w:t>代理制度和相关法律</w:t>
            </w:r>
          </w:p>
        </w:tc>
        <w:tc>
          <w:tcPr>
            <w:tcW w:w="2835" w:type="dxa"/>
            <w:shd w:val="clear" w:color="auto" w:fill="auto"/>
          </w:tcPr>
          <w:p w14:paraId="15F3310B">
            <w:pPr>
              <w:adjustRightInd w:val="0"/>
              <w:snapToGrid w:val="0"/>
              <w:spacing w:line="300" w:lineRule="auto"/>
              <w:rPr>
                <w:rFonts w:eastAsia="黑体"/>
                <w:color w:val="000000"/>
                <w:sz w:val="18"/>
                <w:szCs w:val="18"/>
              </w:rPr>
            </w:pPr>
            <w:r>
              <w:rPr>
                <w:rFonts w:hint="eastAsia" w:eastAsia="黑体"/>
                <w:color w:val="000000"/>
                <w:sz w:val="18"/>
                <w:szCs w:val="18"/>
              </w:rPr>
              <w:t>教学重点：代理的基本概念、要件和法律效力；</w:t>
            </w:r>
          </w:p>
          <w:p w14:paraId="6AF69886">
            <w:pPr>
              <w:adjustRightInd w:val="0"/>
              <w:snapToGrid w:val="0"/>
              <w:spacing w:line="300" w:lineRule="auto"/>
              <w:rPr>
                <w:rFonts w:eastAsia="黑体"/>
                <w:color w:val="000000"/>
                <w:sz w:val="18"/>
                <w:szCs w:val="18"/>
              </w:rPr>
            </w:pPr>
            <w:r>
              <w:rPr>
                <w:rFonts w:hint="eastAsia" w:eastAsia="黑体"/>
                <w:color w:val="000000"/>
                <w:sz w:val="18"/>
                <w:szCs w:val="18"/>
              </w:rPr>
              <w:t>教学难点：无权代理、表见代理；</w:t>
            </w:r>
          </w:p>
          <w:p w14:paraId="2F16D118">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思政案例及思政要素：通过无权代理案例，揭示诚信守诺、法治观念、社会主义核心价值观等思政元素</w:t>
            </w:r>
          </w:p>
        </w:tc>
        <w:tc>
          <w:tcPr>
            <w:tcW w:w="708" w:type="dxa"/>
            <w:shd w:val="clear" w:color="auto" w:fill="auto"/>
          </w:tcPr>
          <w:p w14:paraId="19604064">
            <w:pPr>
              <w:adjustRightInd w:val="0"/>
              <w:snapToGrid w:val="0"/>
              <w:spacing w:line="300" w:lineRule="auto"/>
              <w:rPr>
                <w:rFonts w:eastAsia="黑体"/>
                <w:color w:val="000000"/>
                <w:sz w:val="18"/>
                <w:szCs w:val="18"/>
              </w:rPr>
            </w:pPr>
            <w:r>
              <w:rPr>
                <w:rFonts w:hint="eastAsia" w:eastAsia="黑体"/>
                <w:color w:val="000000"/>
                <w:sz w:val="18"/>
                <w:szCs w:val="18"/>
              </w:rPr>
              <w:t>4</w:t>
            </w:r>
          </w:p>
        </w:tc>
        <w:tc>
          <w:tcPr>
            <w:tcW w:w="2977" w:type="dxa"/>
            <w:shd w:val="clear" w:color="auto" w:fill="auto"/>
          </w:tcPr>
          <w:p w14:paraId="49734363">
            <w:pPr>
              <w:adjustRightInd w:val="0"/>
              <w:snapToGrid w:val="0"/>
              <w:spacing w:line="300" w:lineRule="auto"/>
              <w:rPr>
                <w:rFonts w:eastAsia="黑体"/>
                <w:i/>
                <w:color w:val="000000"/>
                <w:sz w:val="18"/>
                <w:szCs w:val="18"/>
              </w:rPr>
            </w:pPr>
            <w:r>
              <w:rPr>
                <w:rFonts w:hint="eastAsia" w:eastAsia="黑体"/>
                <w:i/>
                <w:color w:val="000000"/>
                <w:sz w:val="18"/>
                <w:szCs w:val="18"/>
              </w:rPr>
              <w:t>掌握代理的基本概念、分类和表现；</w:t>
            </w:r>
          </w:p>
          <w:p w14:paraId="4FD4CDE6">
            <w:pPr>
              <w:adjustRightInd w:val="0"/>
              <w:snapToGrid w:val="0"/>
              <w:spacing w:line="300" w:lineRule="auto"/>
              <w:rPr>
                <w:rFonts w:eastAsia="黑体"/>
                <w:i/>
                <w:color w:val="000000"/>
                <w:sz w:val="18"/>
                <w:szCs w:val="18"/>
              </w:rPr>
            </w:pPr>
            <w:r>
              <w:rPr>
                <w:rFonts w:hint="eastAsia" w:eastAsia="黑体"/>
                <w:i/>
                <w:color w:val="000000"/>
                <w:sz w:val="18"/>
                <w:szCs w:val="18"/>
              </w:rPr>
              <w:t>能够正确解释生活中的各种代理问题的法律效力；</w:t>
            </w:r>
          </w:p>
          <w:p w14:paraId="1C92F86C">
            <w:pPr>
              <w:adjustRightInd w:val="0"/>
              <w:snapToGrid w:val="0"/>
              <w:spacing w:line="300" w:lineRule="auto"/>
              <w:rPr>
                <w:rFonts w:eastAsia="黑体"/>
                <w:i/>
                <w:color w:val="000000"/>
                <w:sz w:val="18"/>
                <w:szCs w:val="18"/>
              </w:rPr>
            </w:pPr>
            <w:r>
              <w:rPr>
                <w:rFonts w:hint="eastAsia" w:eastAsia="黑体"/>
                <w:i/>
                <w:color w:val="FF0000"/>
                <w:sz w:val="18"/>
                <w:szCs w:val="18"/>
              </w:rPr>
              <w:t>培养法律意识，健全法治观念，提升道德品质，培育和践行社会主义核心价值观</w:t>
            </w:r>
          </w:p>
        </w:tc>
        <w:tc>
          <w:tcPr>
            <w:tcW w:w="988" w:type="dxa"/>
            <w:shd w:val="clear" w:color="auto" w:fill="auto"/>
          </w:tcPr>
          <w:p w14:paraId="4D5114A3">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w:t>
            </w:r>
          </w:p>
        </w:tc>
        <w:tc>
          <w:tcPr>
            <w:tcW w:w="988" w:type="dxa"/>
            <w:shd w:val="clear" w:color="auto" w:fill="auto"/>
          </w:tcPr>
          <w:p w14:paraId="3A917D0B">
            <w:pPr>
              <w:adjustRightInd w:val="0"/>
              <w:snapToGrid w:val="0"/>
              <w:spacing w:line="300" w:lineRule="auto"/>
              <w:rPr>
                <w:rFonts w:eastAsia="黑体"/>
                <w:i/>
                <w:color w:val="000000"/>
                <w:sz w:val="18"/>
                <w:szCs w:val="18"/>
              </w:rPr>
            </w:pPr>
            <w:r>
              <w:rPr>
                <w:rFonts w:hint="eastAsia" w:eastAsia="黑体"/>
                <w:i/>
                <w:color w:val="000000"/>
                <w:sz w:val="18"/>
                <w:szCs w:val="18"/>
              </w:rPr>
              <w:t>表见代理</w:t>
            </w:r>
          </w:p>
        </w:tc>
        <w:tc>
          <w:tcPr>
            <w:tcW w:w="1225" w:type="dxa"/>
            <w:shd w:val="clear" w:color="auto" w:fill="auto"/>
          </w:tcPr>
          <w:p w14:paraId="7A76E1F0">
            <w:pPr>
              <w:adjustRightInd w:val="0"/>
              <w:snapToGrid w:val="0"/>
              <w:spacing w:line="300" w:lineRule="auto"/>
              <w:rPr>
                <w:rFonts w:eastAsia="黑体"/>
                <w:i/>
                <w:color w:val="000000"/>
                <w:sz w:val="18"/>
                <w:szCs w:val="18"/>
              </w:rPr>
            </w:pPr>
            <w:r>
              <w:rPr>
                <w:rFonts w:hint="eastAsia" w:eastAsia="黑体"/>
                <w:i/>
                <w:color w:val="000000"/>
                <w:sz w:val="18"/>
                <w:szCs w:val="18"/>
              </w:rPr>
              <w:t>中介/居间合同</w:t>
            </w:r>
          </w:p>
        </w:tc>
        <w:tc>
          <w:tcPr>
            <w:tcW w:w="1031" w:type="dxa"/>
            <w:shd w:val="clear" w:color="auto" w:fill="auto"/>
          </w:tcPr>
          <w:p w14:paraId="3DC6B750">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4655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161E4DD">
            <w:pPr>
              <w:adjustRightInd w:val="0"/>
              <w:snapToGrid w:val="0"/>
              <w:spacing w:line="300" w:lineRule="auto"/>
              <w:jc w:val="center"/>
              <w:rPr>
                <w:rFonts w:eastAsia="黑体"/>
                <w:color w:val="000000"/>
                <w:sz w:val="18"/>
                <w:szCs w:val="18"/>
              </w:rPr>
            </w:pPr>
            <w:r>
              <w:rPr>
                <w:rFonts w:hint="eastAsia" w:eastAsia="黑体"/>
                <w:color w:val="000000"/>
                <w:sz w:val="18"/>
                <w:szCs w:val="18"/>
              </w:rPr>
              <w:t>4</w:t>
            </w:r>
          </w:p>
        </w:tc>
        <w:tc>
          <w:tcPr>
            <w:tcW w:w="1374" w:type="dxa"/>
            <w:shd w:val="clear" w:color="auto" w:fill="auto"/>
          </w:tcPr>
          <w:p w14:paraId="0395ED3F">
            <w:pPr>
              <w:adjustRightInd w:val="0"/>
              <w:snapToGrid w:val="0"/>
              <w:spacing w:line="300" w:lineRule="auto"/>
              <w:rPr>
                <w:rFonts w:eastAsia="黑体"/>
                <w:color w:val="000000"/>
                <w:sz w:val="18"/>
                <w:szCs w:val="18"/>
              </w:rPr>
            </w:pPr>
            <w:r>
              <w:rPr>
                <w:rFonts w:hint="eastAsia" w:eastAsia="黑体"/>
                <w:color w:val="000000"/>
                <w:sz w:val="18"/>
                <w:szCs w:val="18"/>
              </w:rPr>
              <w:t>第四章 财产所有权和债权</w:t>
            </w:r>
          </w:p>
        </w:tc>
        <w:tc>
          <w:tcPr>
            <w:tcW w:w="1554" w:type="dxa"/>
            <w:shd w:val="clear" w:color="auto" w:fill="auto"/>
          </w:tcPr>
          <w:p w14:paraId="29BB4023">
            <w:pPr>
              <w:adjustRightInd w:val="0"/>
              <w:snapToGrid w:val="0"/>
              <w:spacing w:line="300" w:lineRule="auto"/>
              <w:rPr>
                <w:rFonts w:eastAsia="黑体"/>
                <w:color w:val="000000"/>
                <w:sz w:val="18"/>
                <w:szCs w:val="18"/>
              </w:rPr>
            </w:pPr>
            <w:r>
              <w:rPr>
                <w:rFonts w:hint="eastAsia" w:eastAsia="黑体"/>
                <w:color w:val="000000"/>
                <w:sz w:val="18"/>
                <w:szCs w:val="18"/>
              </w:rPr>
              <w:t>财产所有权、债权相关法律制度</w:t>
            </w:r>
          </w:p>
        </w:tc>
        <w:tc>
          <w:tcPr>
            <w:tcW w:w="2835" w:type="dxa"/>
            <w:shd w:val="clear" w:color="auto" w:fill="auto"/>
          </w:tcPr>
          <w:p w14:paraId="36BB80F4">
            <w:pPr>
              <w:adjustRightInd w:val="0"/>
              <w:snapToGrid w:val="0"/>
              <w:spacing w:line="300" w:lineRule="auto"/>
              <w:rPr>
                <w:rFonts w:eastAsia="黑体"/>
                <w:color w:val="000000"/>
                <w:sz w:val="18"/>
                <w:szCs w:val="18"/>
              </w:rPr>
            </w:pPr>
            <w:r>
              <w:rPr>
                <w:rFonts w:hint="eastAsia" w:eastAsia="黑体"/>
                <w:color w:val="000000"/>
                <w:sz w:val="18"/>
                <w:szCs w:val="18"/>
              </w:rPr>
              <w:t>教学重点：财产所有权、债的概念、要件和特征；</w:t>
            </w:r>
          </w:p>
          <w:p w14:paraId="6048F027">
            <w:pPr>
              <w:adjustRightInd w:val="0"/>
              <w:snapToGrid w:val="0"/>
              <w:spacing w:line="300" w:lineRule="auto"/>
              <w:rPr>
                <w:rFonts w:eastAsia="黑体"/>
                <w:color w:val="000000"/>
                <w:sz w:val="18"/>
                <w:szCs w:val="18"/>
              </w:rPr>
            </w:pPr>
            <w:r>
              <w:rPr>
                <w:rFonts w:hint="eastAsia" w:eastAsia="黑体"/>
                <w:color w:val="000000"/>
                <w:sz w:val="18"/>
                <w:szCs w:val="18"/>
              </w:rPr>
              <w:t>教学难点：不当得利、无因管理；</w:t>
            </w:r>
          </w:p>
          <w:p w14:paraId="0F9845AD">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思政案例及思政要素：通过无因管理和救助行为案例融入社会主义核心价值观等思政元素</w:t>
            </w:r>
          </w:p>
        </w:tc>
        <w:tc>
          <w:tcPr>
            <w:tcW w:w="708" w:type="dxa"/>
            <w:shd w:val="clear" w:color="auto" w:fill="auto"/>
          </w:tcPr>
          <w:p w14:paraId="5FB5B1D9">
            <w:pPr>
              <w:adjustRightInd w:val="0"/>
              <w:snapToGrid w:val="0"/>
              <w:spacing w:line="300" w:lineRule="auto"/>
              <w:rPr>
                <w:rFonts w:eastAsia="黑体"/>
                <w:color w:val="000000"/>
                <w:sz w:val="18"/>
                <w:szCs w:val="18"/>
              </w:rPr>
            </w:pPr>
            <w:r>
              <w:rPr>
                <w:rFonts w:hint="eastAsia" w:eastAsia="黑体"/>
                <w:color w:val="000000"/>
                <w:sz w:val="18"/>
                <w:szCs w:val="18"/>
              </w:rPr>
              <w:t>6</w:t>
            </w:r>
          </w:p>
        </w:tc>
        <w:tc>
          <w:tcPr>
            <w:tcW w:w="2977" w:type="dxa"/>
            <w:shd w:val="clear" w:color="auto" w:fill="auto"/>
          </w:tcPr>
          <w:p w14:paraId="2EF5673C">
            <w:pPr>
              <w:adjustRightInd w:val="0"/>
              <w:snapToGrid w:val="0"/>
              <w:spacing w:line="300" w:lineRule="auto"/>
              <w:rPr>
                <w:rFonts w:eastAsia="黑体"/>
                <w:i/>
                <w:color w:val="000000"/>
                <w:sz w:val="18"/>
                <w:szCs w:val="18"/>
              </w:rPr>
            </w:pPr>
            <w:r>
              <w:rPr>
                <w:rFonts w:hint="eastAsia" w:eastAsia="黑体"/>
                <w:i/>
                <w:color w:val="000000"/>
                <w:sz w:val="18"/>
                <w:szCs w:val="18"/>
              </w:rPr>
              <w:t>掌握财产所有权、债的基本概念及相关法律制度；</w:t>
            </w:r>
          </w:p>
          <w:p w14:paraId="15834FB5">
            <w:pPr>
              <w:adjustRightInd w:val="0"/>
              <w:snapToGrid w:val="0"/>
              <w:spacing w:line="300" w:lineRule="auto"/>
              <w:rPr>
                <w:rFonts w:eastAsia="黑体"/>
                <w:i/>
                <w:color w:val="000000"/>
                <w:sz w:val="18"/>
                <w:szCs w:val="18"/>
              </w:rPr>
            </w:pPr>
            <w:r>
              <w:rPr>
                <w:rFonts w:hint="eastAsia" w:eastAsia="黑体"/>
                <w:i/>
                <w:color w:val="000000"/>
                <w:sz w:val="18"/>
                <w:szCs w:val="18"/>
              </w:rPr>
              <w:t>能够运用所学对常见的财产保护、债权问题进行法律分析；</w:t>
            </w:r>
          </w:p>
          <w:p w14:paraId="5874ADEB">
            <w:pPr>
              <w:adjustRightInd w:val="0"/>
              <w:snapToGrid w:val="0"/>
              <w:spacing w:line="300" w:lineRule="auto"/>
              <w:rPr>
                <w:rFonts w:eastAsia="黑体"/>
                <w:i/>
                <w:color w:val="000000"/>
                <w:sz w:val="18"/>
                <w:szCs w:val="18"/>
              </w:rPr>
            </w:pPr>
            <w:r>
              <w:rPr>
                <w:rFonts w:hint="eastAsia" w:eastAsia="黑体"/>
                <w:i/>
                <w:color w:val="FF0000"/>
                <w:sz w:val="18"/>
                <w:szCs w:val="18"/>
              </w:rPr>
              <w:t>提升道德修养和法律意识，培育和践行社会主义核心价值观</w:t>
            </w:r>
          </w:p>
        </w:tc>
        <w:tc>
          <w:tcPr>
            <w:tcW w:w="988" w:type="dxa"/>
            <w:shd w:val="clear" w:color="auto" w:fill="auto"/>
          </w:tcPr>
          <w:p w14:paraId="0F40F348">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w:t>
            </w:r>
          </w:p>
        </w:tc>
        <w:tc>
          <w:tcPr>
            <w:tcW w:w="988" w:type="dxa"/>
            <w:shd w:val="clear" w:color="auto" w:fill="auto"/>
          </w:tcPr>
          <w:p w14:paraId="49C1BBA4">
            <w:pPr>
              <w:adjustRightInd w:val="0"/>
              <w:snapToGrid w:val="0"/>
              <w:spacing w:line="300" w:lineRule="auto"/>
              <w:rPr>
                <w:rFonts w:eastAsia="黑体"/>
                <w:i/>
                <w:color w:val="000000"/>
                <w:sz w:val="18"/>
                <w:szCs w:val="18"/>
              </w:rPr>
            </w:pPr>
            <w:r>
              <w:rPr>
                <w:rFonts w:hint="eastAsia" w:eastAsia="黑体"/>
                <w:i/>
                <w:color w:val="000000"/>
                <w:sz w:val="18"/>
                <w:szCs w:val="18"/>
              </w:rPr>
              <w:t>无因管理的特点及案例分析</w:t>
            </w:r>
          </w:p>
        </w:tc>
        <w:tc>
          <w:tcPr>
            <w:tcW w:w="1225" w:type="dxa"/>
            <w:shd w:val="clear" w:color="auto" w:fill="auto"/>
          </w:tcPr>
          <w:p w14:paraId="28485C0B">
            <w:pPr>
              <w:adjustRightInd w:val="0"/>
              <w:snapToGrid w:val="0"/>
              <w:spacing w:line="300" w:lineRule="auto"/>
              <w:rPr>
                <w:rFonts w:eastAsia="黑体"/>
                <w:i/>
                <w:color w:val="000000"/>
                <w:sz w:val="18"/>
                <w:szCs w:val="18"/>
              </w:rPr>
            </w:pPr>
            <w:r>
              <w:rPr>
                <w:rFonts w:hint="eastAsia" w:eastAsia="黑体"/>
                <w:i/>
                <w:color w:val="000000"/>
                <w:sz w:val="18"/>
                <w:szCs w:val="18"/>
              </w:rPr>
              <w:t>拾得遗失物的分析</w:t>
            </w:r>
          </w:p>
        </w:tc>
        <w:tc>
          <w:tcPr>
            <w:tcW w:w="1031" w:type="dxa"/>
            <w:shd w:val="clear" w:color="auto" w:fill="auto"/>
          </w:tcPr>
          <w:p w14:paraId="7AFFE730">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0B0E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441B4D8">
            <w:pPr>
              <w:adjustRightInd w:val="0"/>
              <w:snapToGrid w:val="0"/>
              <w:spacing w:line="300" w:lineRule="auto"/>
              <w:jc w:val="center"/>
              <w:rPr>
                <w:rFonts w:eastAsia="黑体"/>
                <w:color w:val="000000"/>
                <w:sz w:val="18"/>
                <w:szCs w:val="18"/>
              </w:rPr>
            </w:pPr>
            <w:r>
              <w:rPr>
                <w:rFonts w:hint="eastAsia" w:eastAsia="黑体"/>
                <w:color w:val="000000"/>
                <w:sz w:val="18"/>
                <w:szCs w:val="18"/>
              </w:rPr>
              <w:t>5</w:t>
            </w:r>
          </w:p>
        </w:tc>
        <w:tc>
          <w:tcPr>
            <w:tcW w:w="1374" w:type="dxa"/>
            <w:shd w:val="clear" w:color="auto" w:fill="auto"/>
          </w:tcPr>
          <w:p w14:paraId="77C3A66C">
            <w:pPr>
              <w:adjustRightInd w:val="0"/>
              <w:snapToGrid w:val="0"/>
              <w:spacing w:line="300" w:lineRule="auto"/>
              <w:rPr>
                <w:rFonts w:eastAsia="黑体"/>
                <w:color w:val="000000"/>
                <w:sz w:val="18"/>
                <w:szCs w:val="18"/>
              </w:rPr>
            </w:pPr>
            <w:r>
              <w:rPr>
                <w:rFonts w:hint="eastAsia" w:eastAsia="黑体"/>
                <w:color w:val="000000"/>
                <w:sz w:val="18"/>
                <w:szCs w:val="18"/>
              </w:rPr>
              <w:t>第五章 合同法</w:t>
            </w:r>
          </w:p>
        </w:tc>
        <w:tc>
          <w:tcPr>
            <w:tcW w:w="1554" w:type="dxa"/>
            <w:shd w:val="clear" w:color="auto" w:fill="auto"/>
          </w:tcPr>
          <w:p w14:paraId="27D462EA">
            <w:pPr>
              <w:adjustRightInd w:val="0"/>
              <w:snapToGrid w:val="0"/>
              <w:spacing w:line="300" w:lineRule="auto"/>
              <w:rPr>
                <w:rFonts w:eastAsia="黑体"/>
                <w:color w:val="000000"/>
                <w:sz w:val="18"/>
                <w:szCs w:val="18"/>
              </w:rPr>
            </w:pPr>
            <w:r>
              <w:rPr>
                <w:rFonts w:hint="eastAsia" w:eastAsia="黑体"/>
                <w:color w:val="000000"/>
                <w:sz w:val="18"/>
                <w:szCs w:val="18"/>
              </w:rPr>
              <w:t>合同法律制度</w:t>
            </w:r>
          </w:p>
        </w:tc>
        <w:tc>
          <w:tcPr>
            <w:tcW w:w="2835" w:type="dxa"/>
            <w:shd w:val="clear" w:color="auto" w:fill="auto"/>
          </w:tcPr>
          <w:p w14:paraId="13D9FEE5">
            <w:pPr>
              <w:adjustRightInd w:val="0"/>
              <w:snapToGrid w:val="0"/>
              <w:spacing w:line="300" w:lineRule="auto"/>
              <w:rPr>
                <w:rFonts w:eastAsia="黑体"/>
                <w:color w:val="000000"/>
                <w:sz w:val="18"/>
                <w:szCs w:val="18"/>
              </w:rPr>
            </w:pPr>
            <w:r>
              <w:rPr>
                <w:rFonts w:hint="eastAsia" w:eastAsia="黑体"/>
                <w:color w:val="000000"/>
                <w:sz w:val="18"/>
                <w:szCs w:val="18"/>
              </w:rPr>
              <w:t>教学重点：合同的订立、效力、履行、保全和违约责任。</w:t>
            </w:r>
          </w:p>
          <w:p w14:paraId="18653236">
            <w:pPr>
              <w:adjustRightInd w:val="0"/>
              <w:snapToGrid w:val="0"/>
              <w:spacing w:line="300" w:lineRule="auto"/>
              <w:rPr>
                <w:rFonts w:eastAsia="黑体"/>
                <w:color w:val="000000"/>
                <w:sz w:val="18"/>
                <w:szCs w:val="18"/>
              </w:rPr>
            </w:pPr>
            <w:r>
              <w:rPr>
                <w:rFonts w:hint="eastAsia" w:eastAsia="黑体"/>
                <w:color w:val="000000"/>
                <w:sz w:val="18"/>
                <w:szCs w:val="18"/>
              </w:rPr>
              <w:t>教学难点：要约和要约邀请；合同的保全。</w:t>
            </w:r>
          </w:p>
          <w:p w14:paraId="19E37138">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思政案例及思政要素：通过债权人代位权案例，揭示法治观念、诚信守诺、契约精神、</w:t>
            </w:r>
            <w:r>
              <w:rPr>
                <w:rFonts w:hint="eastAsia" w:eastAsia="黑体"/>
                <w:iCs/>
                <w:color w:val="FF0000"/>
                <w:sz w:val="18"/>
                <w:szCs w:val="18"/>
              </w:rPr>
              <w:t>社会主义核心价值观等思政要素</w:t>
            </w:r>
          </w:p>
        </w:tc>
        <w:tc>
          <w:tcPr>
            <w:tcW w:w="708" w:type="dxa"/>
            <w:shd w:val="clear" w:color="auto" w:fill="auto"/>
          </w:tcPr>
          <w:p w14:paraId="457B2C63">
            <w:pPr>
              <w:adjustRightInd w:val="0"/>
              <w:snapToGrid w:val="0"/>
              <w:spacing w:line="300" w:lineRule="auto"/>
              <w:rPr>
                <w:rFonts w:eastAsia="黑体"/>
                <w:color w:val="000000"/>
                <w:sz w:val="18"/>
                <w:szCs w:val="18"/>
              </w:rPr>
            </w:pPr>
            <w:r>
              <w:rPr>
                <w:rFonts w:hint="eastAsia" w:eastAsia="黑体"/>
                <w:color w:val="000000"/>
                <w:sz w:val="18"/>
                <w:szCs w:val="18"/>
              </w:rPr>
              <w:t>8</w:t>
            </w:r>
          </w:p>
        </w:tc>
        <w:tc>
          <w:tcPr>
            <w:tcW w:w="2977" w:type="dxa"/>
            <w:shd w:val="clear" w:color="auto" w:fill="auto"/>
          </w:tcPr>
          <w:p w14:paraId="2A5F1F2F">
            <w:pPr>
              <w:adjustRightInd w:val="0"/>
              <w:snapToGrid w:val="0"/>
              <w:spacing w:line="300" w:lineRule="auto"/>
              <w:rPr>
                <w:rFonts w:eastAsia="黑体"/>
                <w:i/>
                <w:color w:val="000000"/>
                <w:sz w:val="18"/>
                <w:szCs w:val="18"/>
              </w:rPr>
            </w:pPr>
            <w:r>
              <w:rPr>
                <w:rFonts w:hint="eastAsia" w:eastAsia="黑体"/>
                <w:i/>
                <w:color w:val="000000"/>
                <w:sz w:val="18"/>
                <w:szCs w:val="18"/>
              </w:rPr>
              <w:t>掌握合同订立的基本要求，理解合同履行、保全的基本要点；</w:t>
            </w:r>
          </w:p>
          <w:p w14:paraId="7FBDE843">
            <w:pPr>
              <w:adjustRightInd w:val="0"/>
              <w:snapToGrid w:val="0"/>
              <w:spacing w:line="300" w:lineRule="auto"/>
              <w:rPr>
                <w:rFonts w:eastAsia="黑体"/>
                <w:i/>
                <w:color w:val="000000"/>
                <w:sz w:val="18"/>
                <w:szCs w:val="18"/>
              </w:rPr>
            </w:pPr>
            <w:r>
              <w:rPr>
                <w:rFonts w:hint="eastAsia" w:eastAsia="黑体"/>
                <w:i/>
                <w:color w:val="000000"/>
                <w:sz w:val="18"/>
                <w:szCs w:val="18"/>
              </w:rPr>
              <w:t>能够对合同的订立和不同类型合同的法律效力进行正确分析，并知晓合同保全的合法途径；</w:t>
            </w:r>
          </w:p>
          <w:p w14:paraId="2162B0E7">
            <w:pPr>
              <w:adjustRightInd w:val="0"/>
              <w:snapToGrid w:val="0"/>
              <w:spacing w:line="300" w:lineRule="auto"/>
              <w:rPr>
                <w:rFonts w:eastAsia="黑体"/>
                <w:i/>
                <w:color w:val="000000"/>
                <w:sz w:val="18"/>
                <w:szCs w:val="18"/>
              </w:rPr>
            </w:pPr>
            <w:r>
              <w:rPr>
                <w:rFonts w:hint="eastAsia" w:eastAsia="黑体"/>
                <w:i/>
                <w:color w:val="FF0000"/>
                <w:sz w:val="18"/>
                <w:szCs w:val="18"/>
              </w:rPr>
              <w:t xml:space="preserve">引导学生树立和坚定法治信仰；树立诚信守诺的道德素养、培育和践行社会主义核心价值观 </w:t>
            </w:r>
          </w:p>
        </w:tc>
        <w:tc>
          <w:tcPr>
            <w:tcW w:w="988" w:type="dxa"/>
            <w:shd w:val="clear" w:color="auto" w:fill="auto"/>
          </w:tcPr>
          <w:p w14:paraId="622946B6">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讲授为主、案例分析、课堂讨论</w:t>
            </w:r>
          </w:p>
        </w:tc>
        <w:tc>
          <w:tcPr>
            <w:tcW w:w="988" w:type="dxa"/>
            <w:shd w:val="clear" w:color="auto" w:fill="auto"/>
          </w:tcPr>
          <w:p w14:paraId="648AA82E">
            <w:pPr>
              <w:adjustRightInd w:val="0"/>
              <w:snapToGrid w:val="0"/>
              <w:spacing w:line="300" w:lineRule="auto"/>
              <w:rPr>
                <w:rFonts w:eastAsia="黑体"/>
                <w:i/>
                <w:color w:val="000000"/>
                <w:sz w:val="18"/>
                <w:szCs w:val="18"/>
              </w:rPr>
            </w:pPr>
            <w:r>
              <w:rPr>
                <w:rFonts w:hint="eastAsia" w:eastAsia="黑体"/>
                <w:i/>
                <w:color w:val="000000"/>
                <w:sz w:val="18"/>
                <w:szCs w:val="18"/>
              </w:rPr>
              <w:t>抗辩权</w:t>
            </w:r>
          </w:p>
        </w:tc>
        <w:tc>
          <w:tcPr>
            <w:tcW w:w="1225" w:type="dxa"/>
            <w:shd w:val="clear" w:color="auto" w:fill="auto"/>
          </w:tcPr>
          <w:p w14:paraId="3662D46A">
            <w:pPr>
              <w:adjustRightInd w:val="0"/>
              <w:snapToGrid w:val="0"/>
              <w:spacing w:line="300" w:lineRule="auto"/>
              <w:rPr>
                <w:rFonts w:eastAsia="黑体"/>
                <w:i/>
                <w:color w:val="000000"/>
                <w:sz w:val="18"/>
                <w:szCs w:val="18"/>
              </w:rPr>
            </w:pPr>
            <w:r>
              <w:rPr>
                <w:rFonts w:hint="eastAsia" w:eastAsia="黑体"/>
                <w:i/>
                <w:color w:val="000000"/>
                <w:sz w:val="18"/>
                <w:szCs w:val="18"/>
              </w:rPr>
              <w:t>代位权的现实案例</w:t>
            </w:r>
          </w:p>
        </w:tc>
        <w:tc>
          <w:tcPr>
            <w:tcW w:w="1031" w:type="dxa"/>
            <w:shd w:val="clear" w:color="auto" w:fill="auto"/>
          </w:tcPr>
          <w:p w14:paraId="087BA8F9">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66AE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FE7B77C">
            <w:pPr>
              <w:adjustRightInd w:val="0"/>
              <w:snapToGrid w:val="0"/>
              <w:spacing w:line="300" w:lineRule="auto"/>
              <w:jc w:val="center"/>
              <w:rPr>
                <w:rFonts w:eastAsia="黑体"/>
                <w:color w:val="000000"/>
                <w:sz w:val="18"/>
                <w:szCs w:val="18"/>
              </w:rPr>
            </w:pPr>
            <w:r>
              <w:rPr>
                <w:rFonts w:hint="eastAsia" w:eastAsia="黑体"/>
                <w:color w:val="000000"/>
                <w:sz w:val="18"/>
                <w:szCs w:val="18"/>
              </w:rPr>
              <w:t>6</w:t>
            </w:r>
          </w:p>
        </w:tc>
        <w:tc>
          <w:tcPr>
            <w:tcW w:w="1374" w:type="dxa"/>
            <w:shd w:val="clear" w:color="auto" w:fill="auto"/>
          </w:tcPr>
          <w:p w14:paraId="6776DDE5">
            <w:pPr>
              <w:adjustRightInd w:val="0"/>
              <w:snapToGrid w:val="0"/>
              <w:spacing w:line="300" w:lineRule="auto"/>
              <w:rPr>
                <w:rFonts w:eastAsia="黑体"/>
                <w:color w:val="000000"/>
                <w:sz w:val="18"/>
                <w:szCs w:val="18"/>
              </w:rPr>
            </w:pPr>
            <w:r>
              <w:rPr>
                <w:rFonts w:hint="eastAsia" w:eastAsia="黑体"/>
                <w:color w:val="000000"/>
                <w:sz w:val="18"/>
                <w:szCs w:val="18"/>
              </w:rPr>
              <w:t>第六章 企业法</w:t>
            </w:r>
          </w:p>
        </w:tc>
        <w:tc>
          <w:tcPr>
            <w:tcW w:w="1554" w:type="dxa"/>
            <w:shd w:val="clear" w:color="auto" w:fill="auto"/>
          </w:tcPr>
          <w:p w14:paraId="562B8FD4">
            <w:pPr>
              <w:adjustRightInd w:val="0"/>
              <w:snapToGrid w:val="0"/>
              <w:spacing w:line="300" w:lineRule="auto"/>
              <w:rPr>
                <w:rFonts w:eastAsia="黑体"/>
                <w:color w:val="000000"/>
                <w:sz w:val="18"/>
                <w:szCs w:val="18"/>
              </w:rPr>
            </w:pPr>
            <w:r>
              <w:rPr>
                <w:rFonts w:hint="eastAsia" w:eastAsia="黑体"/>
                <w:color w:val="000000"/>
                <w:sz w:val="18"/>
                <w:szCs w:val="18"/>
              </w:rPr>
              <w:t>企业法律制度</w:t>
            </w:r>
          </w:p>
        </w:tc>
        <w:tc>
          <w:tcPr>
            <w:tcW w:w="2835" w:type="dxa"/>
            <w:shd w:val="clear" w:color="auto" w:fill="auto"/>
          </w:tcPr>
          <w:p w14:paraId="29318287">
            <w:pPr>
              <w:adjustRightInd w:val="0"/>
              <w:snapToGrid w:val="0"/>
              <w:spacing w:line="300" w:lineRule="auto"/>
              <w:rPr>
                <w:rFonts w:eastAsia="黑体"/>
                <w:color w:val="000000"/>
                <w:sz w:val="18"/>
                <w:szCs w:val="18"/>
              </w:rPr>
            </w:pPr>
            <w:r>
              <w:rPr>
                <w:rFonts w:hint="eastAsia" w:eastAsia="黑体"/>
                <w:color w:val="000000"/>
                <w:sz w:val="18"/>
                <w:szCs w:val="18"/>
              </w:rPr>
              <w:t>教学重点：个人独资企业和合伙企业的相关法律制度。</w:t>
            </w:r>
          </w:p>
          <w:p w14:paraId="5A42DAA1">
            <w:pPr>
              <w:adjustRightInd w:val="0"/>
              <w:snapToGrid w:val="0"/>
              <w:spacing w:line="300" w:lineRule="auto"/>
              <w:rPr>
                <w:rFonts w:eastAsia="黑体"/>
                <w:color w:val="000000"/>
                <w:sz w:val="18"/>
                <w:szCs w:val="18"/>
              </w:rPr>
            </w:pPr>
            <w:r>
              <w:rPr>
                <w:rFonts w:hint="eastAsia" w:eastAsia="黑体"/>
                <w:color w:val="000000"/>
                <w:sz w:val="18"/>
                <w:szCs w:val="18"/>
              </w:rPr>
              <w:t>教学难点：无限责任。</w:t>
            </w:r>
          </w:p>
          <w:p w14:paraId="60399899">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思政案例及思政要素：通过会计师事务所本土化转制案例，揭示依法治国、社会主义市场经济法治经济等思政元素</w:t>
            </w:r>
          </w:p>
        </w:tc>
        <w:tc>
          <w:tcPr>
            <w:tcW w:w="708" w:type="dxa"/>
            <w:shd w:val="clear" w:color="auto" w:fill="auto"/>
          </w:tcPr>
          <w:p w14:paraId="1CA00498">
            <w:pPr>
              <w:adjustRightInd w:val="0"/>
              <w:snapToGrid w:val="0"/>
              <w:spacing w:line="300" w:lineRule="auto"/>
              <w:rPr>
                <w:rFonts w:eastAsia="黑体"/>
                <w:color w:val="000000"/>
                <w:sz w:val="18"/>
                <w:szCs w:val="18"/>
              </w:rPr>
            </w:pPr>
            <w:r>
              <w:rPr>
                <w:rFonts w:hint="eastAsia" w:eastAsia="黑体"/>
                <w:color w:val="000000"/>
                <w:sz w:val="18"/>
                <w:szCs w:val="18"/>
              </w:rPr>
              <w:t>4</w:t>
            </w:r>
          </w:p>
        </w:tc>
        <w:tc>
          <w:tcPr>
            <w:tcW w:w="2977" w:type="dxa"/>
            <w:shd w:val="clear" w:color="auto" w:fill="auto"/>
          </w:tcPr>
          <w:p w14:paraId="745CE750">
            <w:pPr>
              <w:adjustRightInd w:val="0"/>
              <w:snapToGrid w:val="0"/>
              <w:spacing w:line="300" w:lineRule="auto"/>
              <w:rPr>
                <w:rFonts w:eastAsia="黑体"/>
                <w:i/>
                <w:color w:val="000000"/>
                <w:sz w:val="18"/>
                <w:szCs w:val="18"/>
              </w:rPr>
            </w:pPr>
            <w:r>
              <w:rPr>
                <w:rFonts w:hint="eastAsia" w:eastAsia="黑体"/>
                <w:i/>
                <w:color w:val="000000"/>
                <w:sz w:val="18"/>
                <w:szCs w:val="18"/>
              </w:rPr>
              <w:t>掌握个人独资企业和合伙企业设立、经营、解散清算的相关法律制度和要求；</w:t>
            </w:r>
          </w:p>
          <w:p w14:paraId="76745C2B">
            <w:pPr>
              <w:adjustRightInd w:val="0"/>
              <w:snapToGrid w:val="0"/>
              <w:spacing w:line="300" w:lineRule="auto"/>
              <w:rPr>
                <w:rFonts w:eastAsia="黑体"/>
                <w:i/>
                <w:color w:val="000000"/>
                <w:sz w:val="18"/>
                <w:szCs w:val="18"/>
              </w:rPr>
            </w:pPr>
            <w:r>
              <w:rPr>
                <w:rFonts w:hint="eastAsia" w:eastAsia="黑体"/>
                <w:i/>
                <w:color w:val="000000"/>
                <w:sz w:val="18"/>
                <w:szCs w:val="18"/>
              </w:rPr>
              <w:t>能够运用所学对企业设立、经营及破产管理中的法律问题进行解读；</w:t>
            </w:r>
          </w:p>
          <w:p w14:paraId="41DCFAFC">
            <w:pPr>
              <w:adjustRightInd w:val="0"/>
              <w:snapToGrid w:val="0"/>
              <w:spacing w:line="300" w:lineRule="auto"/>
              <w:rPr>
                <w:rFonts w:eastAsia="黑体"/>
                <w:i/>
                <w:color w:val="000000"/>
                <w:sz w:val="18"/>
                <w:szCs w:val="18"/>
              </w:rPr>
            </w:pPr>
            <w:r>
              <w:rPr>
                <w:rFonts w:hint="eastAsia" w:eastAsia="黑体"/>
                <w:i/>
                <w:color w:val="FF0000"/>
                <w:sz w:val="18"/>
                <w:szCs w:val="18"/>
              </w:rPr>
              <w:t>树立法律意识，增强法治观念，增进对依法治国及中国特色社会主义市场经济法治体系的理解和认同，坚定中国特色社会主义道路自信。</w:t>
            </w:r>
          </w:p>
        </w:tc>
        <w:tc>
          <w:tcPr>
            <w:tcW w:w="988" w:type="dxa"/>
            <w:shd w:val="clear" w:color="auto" w:fill="auto"/>
          </w:tcPr>
          <w:p w14:paraId="55955F20">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讲授为主、案例分析、课堂讨论</w:t>
            </w:r>
          </w:p>
        </w:tc>
        <w:tc>
          <w:tcPr>
            <w:tcW w:w="988" w:type="dxa"/>
            <w:shd w:val="clear" w:color="auto" w:fill="auto"/>
          </w:tcPr>
          <w:p w14:paraId="5E6F36B3">
            <w:pPr>
              <w:adjustRightInd w:val="0"/>
              <w:snapToGrid w:val="0"/>
              <w:spacing w:line="300" w:lineRule="auto"/>
              <w:rPr>
                <w:rFonts w:eastAsia="黑体"/>
                <w:i/>
                <w:color w:val="000000"/>
                <w:sz w:val="18"/>
                <w:szCs w:val="18"/>
              </w:rPr>
            </w:pPr>
            <w:r>
              <w:rPr>
                <w:rFonts w:hint="eastAsia" w:eastAsia="黑体"/>
                <w:i/>
                <w:color w:val="000000"/>
                <w:sz w:val="18"/>
                <w:szCs w:val="18"/>
              </w:rPr>
              <w:t>个人独资企业和一人有限责任公司的区别</w:t>
            </w:r>
          </w:p>
        </w:tc>
        <w:tc>
          <w:tcPr>
            <w:tcW w:w="1225" w:type="dxa"/>
            <w:shd w:val="clear" w:color="auto" w:fill="auto"/>
          </w:tcPr>
          <w:p w14:paraId="6B925654">
            <w:pPr>
              <w:adjustRightInd w:val="0"/>
              <w:snapToGrid w:val="0"/>
              <w:spacing w:line="300" w:lineRule="auto"/>
              <w:rPr>
                <w:rFonts w:eastAsia="黑体"/>
                <w:i/>
                <w:color w:val="000000"/>
                <w:sz w:val="18"/>
                <w:szCs w:val="18"/>
              </w:rPr>
            </w:pPr>
            <w:r>
              <w:rPr>
                <w:rFonts w:hint="eastAsia" w:eastAsia="黑体"/>
                <w:i/>
                <w:color w:val="000000"/>
                <w:sz w:val="18"/>
                <w:szCs w:val="18"/>
              </w:rPr>
              <w:t>无限责任和有限责任</w:t>
            </w:r>
          </w:p>
        </w:tc>
        <w:tc>
          <w:tcPr>
            <w:tcW w:w="1031" w:type="dxa"/>
            <w:shd w:val="clear" w:color="auto" w:fill="auto"/>
          </w:tcPr>
          <w:p w14:paraId="6806C488">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6C74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907C4F0">
            <w:pPr>
              <w:adjustRightInd w:val="0"/>
              <w:snapToGrid w:val="0"/>
              <w:spacing w:line="300" w:lineRule="auto"/>
              <w:jc w:val="center"/>
              <w:rPr>
                <w:rFonts w:eastAsia="黑体"/>
                <w:color w:val="000000"/>
                <w:sz w:val="18"/>
                <w:szCs w:val="18"/>
              </w:rPr>
            </w:pPr>
            <w:r>
              <w:rPr>
                <w:rFonts w:hint="eastAsia" w:eastAsia="黑体"/>
                <w:color w:val="000000"/>
                <w:sz w:val="18"/>
                <w:szCs w:val="18"/>
              </w:rPr>
              <w:t>7</w:t>
            </w:r>
          </w:p>
        </w:tc>
        <w:tc>
          <w:tcPr>
            <w:tcW w:w="1374" w:type="dxa"/>
            <w:shd w:val="clear" w:color="auto" w:fill="auto"/>
          </w:tcPr>
          <w:p w14:paraId="2A1AE64F">
            <w:pPr>
              <w:adjustRightInd w:val="0"/>
              <w:snapToGrid w:val="0"/>
              <w:spacing w:line="300" w:lineRule="auto"/>
              <w:rPr>
                <w:rFonts w:eastAsia="黑体"/>
                <w:color w:val="000000"/>
                <w:sz w:val="18"/>
                <w:szCs w:val="18"/>
              </w:rPr>
            </w:pPr>
            <w:r>
              <w:rPr>
                <w:rFonts w:hint="eastAsia" w:eastAsia="黑体"/>
                <w:color w:val="000000"/>
                <w:sz w:val="18"/>
                <w:szCs w:val="18"/>
              </w:rPr>
              <w:t>第七章 公司法</w:t>
            </w:r>
          </w:p>
        </w:tc>
        <w:tc>
          <w:tcPr>
            <w:tcW w:w="1554" w:type="dxa"/>
            <w:shd w:val="clear" w:color="auto" w:fill="auto"/>
          </w:tcPr>
          <w:p w14:paraId="6502243D">
            <w:pPr>
              <w:adjustRightInd w:val="0"/>
              <w:snapToGrid w:val="0"/>
              <w:spacing w:line="300" w:lineRule="auto"/>
              <w:rPr>
                <w:rFonts w:eastAsia="黑体"/>
                <w:color w:val="000000"/>
                <w:sz w:val="18"/>
                <w:szCs w:val="18"/>
              </w:rPr>
            </w:pPr>
            <w:r>
              <w:rPr>
                <w:rFonts w:hint="eastAsia" w:eastAsia="黑体"/>
                <w:color w:val="000000"/>
                <w:sz w:val="18"/>
                <w:szCs w:val="18"/>
              </w:rPr>
              <w:t>公司法律制度</w:t>
            </w:r>
          </w:p>
        </w:tc>
        <w:tc>
          <w:tcPr>
            <w:tcW w:w="2835" w:type="dxa"/>
            <w:shd w:val="clear" w:color="auto" w:fill="auto"/>
          </w:tcPr>
          <w:p w14:paraId="75264034">
            <w:pPr>
              <w:adjustRightInd w:val="0"/>
              <w:snapToGrid w:val="0"/>
              <w:spacing w:line="300" w:lineRule="auto"/>
              <w:rPr>
                <w:rFonts w:eastAsia="黑体"/>
                <w:color w:val="000000"/>
                <w:sz w:val="18"/>
                <w:szCs w:val="18"/>
              </w:rPr>
            </w:pPr>
            <w:r>
              <w:rPr>
                <w:rFonts w:hint="eastAsia" w:eastAsia="黑体"/>
                <w:color w:val="000000"/>
                <w:sz w:val="18"/>
                <w:szCs w:val="18"/>
              </w:rPr>
              <w:t>教学重点：公司内部治理，有限责任公司和股份有限公司相关法律制度。</w:t>
            </w:r>
          </w:p>
          <w:p w14:paraId="559E7E65">
            <w:pPr>
              <w:adjustRightInd w:val="0"/>
              <w:snapToGrid w:val="0"/>
              <w:spacing w:line="300" w:lineRule="auto"/>
              <w:rPr>
                <w:rFonts w:eastAsia="黑体"/>
                <w:color w:val="000000"/>
                <w:sz w:val="18"/>
                <w:szCs w:val="18"/>
              </w:rPr>
            </w:pPr>
            <w:r>
              <w:rPr>
                <w:rFonts w:hint="eastAsia" w:eastAsia="黑体"/>
                <w:color w:val="000000"/>
                <w:sz w:val="18"/>
                <w:szCs w:val="18"/>
              </w:rPr>
              <w:t>教学难点：有限责任，表决机制。</w:t>
            </w:r>
          </w:p>
          <w:p w14:paraId="1E351333">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思政案例及思政要素：通过国有企业股份制改革案例，揭示</w:t>
            </w:r>
            <w:r>
              <w:rPr>
                <w:rFonts w:hint="eastAsia" w:eastAsia="黑体"/>
                <w:iCs/>
                <w:color w:val="FF0000"/>
                <w:sz w:val="18"/>
                <w:szCs w:val="18"/>
              </w:rPr>
              <w:t>中国特色社会主义市场经济，依法治国等思政元素</w:t>
            </w:r>
          </w:p>
        </w:tc>
        <w:tc>
          <w:tcPr>
            <w:tcW w:w="708" w:type="dxa"/>
            <w:shd w:val="clear" w:color="auto" w:fill="auto"/>
          </w:tcPr>
          <w:p w14:paraId="752E599A">
            <w:pPr>
              <w:adjustRightInd w:val="0"/>
              <w:snapToGrid w:val="0"/>
              <w:spacing w:line="300" w:lineRule="auto"/>
              <w:rPr>
                <w:rFonts w:eastAsia="黑体"/>
                <w:color w:val="000000"/>
                <w:sz w:val="18"/>
                <w:szCs w:val="18"/>
              </w:rPr>
            </w:pPr>
            <w:r>
              <w:rPr>
                <w:rFonts w:hint="eastAsia" w:eastAsia="黑体"/>
                <w:color w:val="000000"/>
                <w:sz w:val="18"/>
                <w:szCs w:val="18"/>
              </w:rPr>
              <w:t>4</w:t>
            </w:r>
          </w:p>
        </w:tc>
        <w:tc>
          <w:tcPr>
            <w:tcW w:w="2977" w:type="dxa"/>
            <w:shd w:val="clear" w:color="auto" w:fill="auto"/>
          </w:tcPr>
          <w:p w14:paraId="5C31EC74">
            <w:pPr>
              <w:adjustRightInd w:val="0"/>
              <w:snapToGrid w:val="0"/>
              <w:spacing w:line="300" w:lineRule="auto"/>
              <w:rPr>
                <w:rFonts w:eastAsia="黑体"/>
                <w:i/>
                <w:color w:val="000000"/>
                <w:sz w:val="18"/>
                <w:szCs w:val="18"/>
              </w:rPr>
            </w:pPr>
            <w:r>
              <w:rPr>
                <w:rFonts w:hint="eastAsia" w:eastAsia="黑体"/>
                <w:i/>
                <w:color w:val="000000"/>
                <w:sz w:val="18"/>
                <w:szCs w:val="18"/>
              </w:rPr>
              <w:t>掌握公司内部治理的基本构成；了解有限责任公司和股份有限公司设立及运营的基本法律要求；</w:t>
            </w:r>
          </w:p>
          <w:p w14:paraId="4712EAB0">
            <w:pPr>
              <w:adjustRightInd w:val="0"/>
              <w:snapToGrid w:val="0"/>
              <w:spacing w:line="300" w:lineRule="auto"/>
              <w:rPr>
                <w:rFonts w:eastAsia="黑体"/>
                <w:i/>
                <w:color w:val="000000"/>
                <w:sz w:val="18"/>
                <w:szCs w:val="18"/>
              </w:rPr>
            </w:pPr>
            <w:r>
              <w:rPr>
                <w:rFonts w:hint="eastAsia" w:eastAsia="黑体"/>
                <w:i/>
                <w:color w:val="000000"/>
                <w:sz w:val="18"/>
                <w:szCs w:val="18"/>
              </w:rPr>
              <w:t>能够运用所学对公司管理中存在的法律问题进行基本分析；</w:t>
            </w:r>
          </w:p>
          <w:p w14:paraId="0E304D21">
            <w:pPr>
              <w:adjustRightInd w:val="0"/>
              <w:snapToGrid w:val="0"/>
              <w:spacing w:line="300" w:lineRule="auto"/>
              <w:rPr>
                <w:rFonts w:eastAsia="黑体"/>
                <w:i/>
                <w:color w:val="000000"/>
                <w:sz w:val="18"/>
                <w:szCs w:val="18"/>
              </w:rPr>
            </w:pPr>
            <w:r>
              <w:rPr>
                <w:rFonts w:hint="eastAsia" w:eastAsia="黑体"/>
                <w:i/>
                <w:color w:val="FF0000"/>
                <w:sz w:val="18"/>
                <w:szCs w:val="18"/>
              </w:rPr>
              <w:t>树立法律意识，增强法治观念，增进对依法治国及中国特色社会主义市场经济法治体系的理解和认同，坚定中国特色社会主义道路自信。</w:t>
            </w:r>
          </w:p>
        </w:tc>
        <w:tc>
          <w:tcPr>
            <w:tcW w:w="988" w:type="dxa"/>
            <w:shd w:val="clear" w:color="auto" w:fill="auto"/>
          </w:tcPr>
          <w:p w14:paraId="6E0B98EB">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w:t>
            </w:r>
          </w:p>
        </w:tc>
        <w:tc>
          <w:tcPr>
            <w:tcW w:w="988" w:type="dxa"/>
            <w:shd w:val="clear" w:color="auto" w:fill="auto"/>
          </w:tcPr>
          <w:p w14:paraId="4DF65679">
            <w:pPr>
              <w:adjustRightInd w:val="0"/>
              <w:snapToGrid w:val="0"/>
              <w:spacing w:line="300" w:lineRule="auto"/>
              <w:rPr>
                <w:rFonts w:eastAsia="黑体"/>
                <w:i/>
                <w:color w:val="000000"/>
                <w:sz w:val="18"/>
                <w:szCs w:val="18"/>
              </w:rPr>
            </w:pPr>
            <w:r>
              <w:rPr>
                <w:rFonts w:hint="eastAsia" w:eastAsia="黑体"/>
                <w:i/>
                <w:color w:val="000000"/>
                <w:sz w:val="18"/>
                <w:szCs w:val="18"/>
              </w:rPr>
              <w:t>累计投票制和线性投票的区别</w:t>
            </w:r>
          </w:p>
        </w:tc>
        <w:tc>
          <w:tcPr>
            <w:tcW w:w="1225" w:type="dxa"/>
            <w:shd w:val="clear" w:color="auto" w:fill="auto"/>
          </w:tcPr>
          <w:p w14:paraId="7E603765">
            <w:pPr>
              <w:adjustRightInd w:val="0"/>
              <w:snapToGrid w:val="0"/>
              <w:spacing w:line="300" w:lineRule="auto"/>
              <w:rPr>
                <w:rFonts w:eastAsia="黑体"/>
                <w:i/>
                <w:color w:val="000000"/>
                <w:sz w:val="18"/>
                <w:szCs w:val="18"/>
              </w:rPr>
            </w:pPr>
            <w:r>
              <w:rPr>
                <w:rFonts w:hint="eastAsia" w:eastAsia="黑体"/>
                <w:i/>
                <w:color w:val="000000"/>
                <w:sz w:val="18"/>
                <w:szCs w:val="18"/>
              </w:rPr>
              <w:t>国有企业改制背景</w:t>
            </w:r>
          </w:p>
        </w:tc>
        <w:tc>
          <w:tcPr>
            <w:tcW w:w="1031" w:type="dxa"/>
            <w:shd w:val="clear" w:color="auto" w:fill="auto"/>
          </w:tcPr>
          <w:p w14:paraId="4C3A1CEB">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4C72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0F512AB">
            <w:pPr>
              <w:adjustRightInd w:val="0"/>
              <w:snapToGrid w:val="0"/>
              <w:spacing w:line="300" w:lineRule="auto"/>
              <w:jc w:val="center"/>
              <w:rPr>
                <w:rFonts w:eastAsia="黑体"/>
                <w:color w:val="000000"/>
                <w:sz w:val="18"/>
                <w:szCs w:val="18"/>
              </w:rPr>
            </w:pPr>
            <w:r>
              <w:rPr>
                <w:rFonts w:hint="eastAsia" w:eastAsia="黑体"/>
                <w:color w:val="000000"/>
                <w:sz w:val="18"/>
                <w:szCs w:val="18"/>
              </w:rPr>
              <w:t>8</w:t>
            </w:r>
          </w:p>
        </w:tc>
        <w:tc>
          <w:tcPr>
            <w:tcW w:w="1374" w:type="dxa"/>
            <w:shd w:val="clear" w:color="auto" w:fill="auto"/>
          </w:tcPr>
          <w:p w14:paraId="74D9F62C">
            <w:pPr>
              <w:adjustRightInd w:val="0"/>
              <w:snapToGrid w:val="0"/>
              <w:spacing w:line="300" w:lineRule="auto"/>
              <w:rPr>
                <w:rFonts w:eastAsia="黑体"/>
                <w:color w:val="000000"/>
                <w:sz w:val="18"/>
                <w:szCs w:val="18"/>
              </w:rPr>
            </w:pPr>
            <w:r>
              <w:rPr>
                <w:rFonts w:hint="eastAsia" w:eastAsia="黑体"/>
                <w:color w:val="000000"/>
                <w:sz w:val="18"/>
                <w:szCs w:val="18"/>
              </w:rPr>
              <w:t>第八章 竞争法律制度</w:t>
            </w:r>
          </w:p>
        </w:tc>
        <w:tc>
          <w:tcPr>
            <w:tcW w:w="1554" w:type="dxa"/>
            <w:shd w:val="clear" w:color="auto" w:fill="auto"/>
          </w:tcPr>
          <w:p w14:paraId="68C5E956">
            <w:pPr>
              <w:adjustRightInd w:val="0"/>
              <w:snapToGrid w:val="0"/>
              <w:spacing w:line="300" w:lineRule="auto"/>
              <w:rPr>
                <w:rFonts w:eastAsia="黑体"/>
                <w:color w:val="000000"/>
                <w:sz w:val="18"/>
                <w:szCs w:val="18"/>
              </w:rPr>
            </w:pPr>
            <w:r>
              <w:rPr>
                <w:rFonts w:hint="eastAsia" w:eastAsia="黑体"/>
                <w:color w:val="000000"/>
                <w:sz w:val="18"/>
                <w:szCs w:val="18"/>
              </w:rPr>
              <w:t>反不正当竞争、反垄断</w:t>
            </w:r>
          </w:p>
        </w:tc>
        <w:tc>
          <w:tcPr>
            <w:tcW w:w="2835" w:type="dxa"/>
            <w:shd w:val="clear" w:color="auto" w:fill="auto"/>
          </w:tcPr>
          <w:p w14:paraId="5C1DCB0D">
            <w:pPr>
              <w:adjustRightInd w:val="0"/>
              <w:snapToGrid w:val="0"/>
              <w:spacing w:line="300" w:lineRule="auto"/>
              <w:rPr>
                <w:rFonts w:eastAsia="黑体"/>
                <w:color w:val="000000"/>
                <w:sz w:val="18"/>
                <w:szCs w:val="18"/>
              </w:rPr>
            </w:pPr>
            <w:r>
              <w:rPr>
                <w:rFonts w:hint="eastAsia" w:eastAsia="黑体"/>
                <w:color w:val="000000"/>
                <w:sz w:val="18"/>
                <w:szCs w:val="18"/>
              </w:rPr>
              <w:t>教学重点：不正当竞争类型、表现及法律后果；垄断的主要形式和界定。</w:t>
            </w:r>
          </w:p>
          <w:p w14:paraId="17112C40">
            <w:pPr>
              <w:adjustRightInd w:val="0"/>
              <w:snapToGrid w:val="0"/>
              <w:spacing w:line="300" w:lineRule="auto"/>
              <w:rPr>
                <w:rFonts w:eastAsia="黑体"/>
                <w:color w:val="000000"/>
                <w:sz w:val="18"/>
                <w:szCs w:val="18"/>
              </w:rPr>
            </w:pPr>
            <w:r>
              <w:rPr>
                <w:rFonts w:hint="eastAsia" w:eastAsia="黑体"/>
                <w:color w:val="000000"/>
                <w:sz w:val="18"/>
                <w:szCs w:val="18"/>
              </w:rPr>
              <w:t>教学难点：垄断的经济分析。</w:t>
            </w:r>
          </w:p>
          <w:p w14:paraId="0B956754">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w:t>
            </w:r>
            <w:r>
              <w:rPr>
                <w:rFonts w:hint="eastAsia" w:eastAsia="黑体"/>
                <w:iCs/>
                <w:color w:val="FF0000"/>
                <w:sz w:val="18"/>
                <w:szCs w:val="18"/>
              </w:rPr>
              <w:t>互联网反垄断案例，揭示</w:t>
            </w:r>
            <w:r>
              <w:rPr>
                <w:rFonts w:hint="eastAsia" w:eastAsia="黑体"/>
                <w:color w:val="FF0000"/>
                <w:sz w:val="18"/>
                <w:szCs w:val="18"/>
              </w:rPr>
              <w:t>公平竞争、依法治国、</w:t>
            </w:r>
            <w:r>
              <w:rPr>
                <w:rFonts w:hint="eastAsia" w:eastAsia="黑体"/>
                <w:iCs/>
                <w:color w:val="FF0000"/>
                <w:sz w:val="18"/>
                <w:szCs w:val="18"/>
              </w:rPr>
              <w:t>中国特色社会主义市场经济法治体系，立法与时俱进等思政元素</w:t>
            </w:r>
          </w:p>
        </w:tc>
        <w:tc>
          <w:tcPr>
            <w:tcW w:w="708" w:type="dxa"/>
            <w:shd w:val="clear" w:color="auto" w:fill="auto"/>
          </w:tcPr>
          <w:p w14:paraId="7DA9C83F">
            <w:pPr>
              <w:adjustRightInd w:val="0"/>
              <w:snapToGrid w:val="0"/>
              <w:spacing w:line="300" w:lineRule="auto"/>
              <w:rPr>
                <w:rFonts w:eastAsia="黑体"/>
                <w:color w:val="000000"/>
                <w:sz w:val="18"/>
                <w:szCs w:val="18"/>
              </w:rPr>
            </w:pPr>
            <w:r>
              <w:rPr>
                <w:rFonts w:hint="eastAsia" w:eastAsia="黑体"/>
                <w:color w:val="000000"/>
                <w:sz w:val="18"/>
                <w:szCs w:val="18"/>
              </w:rPr>
              <w:t>4</w:t>
            </w:r>
          </w:p>
        </w:tc>
        <w:tc>
          <w:tcPr>
            <w:tcW w:w="2977" w:type="dxa"/>
            <w:shd w:val="clear" w:color="auto" w:fill="auto"/>
          </w:tcPr>
          <w:p w14:paraId="50E829C4">
            <w:pPr>
              <w:adjustRightInd w:val="0"/>
              <w:snapToGrid w:val="0"/>
              <w:spacing w:line="300" w:lineRule="auto"/>
              <w:rPr>
                <w:rFonts w:eastAsia="黑体"/>
                <w:i/>
                <w:color w:val="000000"/>
                <w:sz w:val="18"/>
                <w:szCs w:val="18"/>
              </w:rPr>
            </w:pPr>
            <w:r>
              <w:rPr>
                <w:rFonts w:hint="eastAsia" w:eastAsia="黑体"/>
                <w:i/>
                <w:color w:val="000000"/>
                <w:sz w:val="18"/>
                <w:szCs w:val="18"/>
              </w:rPr>
              <w:t>掌握不正当竞争、垄断的主要类型和表现形式；</w:t>
            </w:r>
          </w:p>
          <w:p w14:paraId="44005FCB">
            <w:pPr>
              <w:adjustRightInd w:val="0"/>
              <w:snapToGrid w:val="0"/>
              <w:spacing w:line="300" w:lineRule="auto"/>
              <w:rPr>
                <w:rFonts w:eastAsia="黑体"/>
                <w:i/>
                <w:color w:val="000000"/>
                <w:sz w:val="18"/>
                <w:szCs w:val="18"/>
              </w:rPr>
            </w:pPr>
            <w:r>
              <w:rPr>
                <w:rFonts w:hint="eastAsia" w:eastAsia="黑体"/>
                <w:i/>
                <w:color w:val="000000"/>
                <w:sz w:val="18"/>
                <w:szCs w:val="18"/>
              </w:rPr>
              <w:t>能够辨析常见的不正当竞争形式并知晓保护消费者合法权益的主要途径；</w:t>
            </w:r>
          </w:p>
          <w:p w14:paraId="757404B5">
            <w:pPr>
              <w:adjustRightInd w:val="0"/>
              <w:snapToGrid w:val="0"/>
              <w:spacing w:line="300" w:lineRule="auto"/>
              <w:rPr>
                <w:rFonts w:eastAsia="黑体"/>
                <w:i/>
                <w:color w:val="000000"/>
                <w:sz w:val="18"/>
                <w:szCs w:val="18"/>
              </w:rPr>
            </w:pPr>
            <w:r>
              <w:rPr>
                <w:rFonts w:hint="eastAsia" w:eastAsia="黑体"/>
                <w:i/>
                <w:color w:val="FF0000"/>
                <w:sz w:val="18"/>
                <w:szCs w:val="18"/>
              </w:rPr>
              <w:t>培养诚实守信的道德品质，树立法律意识，增强法治观念，增进对依法治国及中国特色社会主义市场经济法治体系的理解和认同，坚定中国特色社会主义道路自信。</w:t>
            </w:r>
          </w:p>
        </w:tc>
        <w:tc>
          <w:tcPr>
            <w:tcW w:w="988" w:type="dxa"/>
            <w:shd w:val="clear" w:color="auto" w:fill="auto"/>
          </w:tcPr>
          <w:p w14:paraId="7EE57C46">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讲授为主、案例分析、课堂辩论</w:t>
            </w:r>
          </w:p>
        </w:tc>
        <w:tc>
          <w:tcPr>
            <w:tcW w:w="988" w:type="dxa"/>
            <w:shd w:val="clear" w:color="auto" w:fill="auto"/>
          </w:tcPr>
          <w:p w14:paraId="44DD989E">
            <w:pPr>
              <w:adjustRightInd w:val="0"/>
              <w:snapToGrid w:val="0"/>
              <w:spacing w:line="300" w:lineRule="auto"/>
              <w:rPr>
                <w:rFonts w:eastAsia="黑体"/>
                <w:i/>
                <w:color w:val="000000"/>
                <w:sz w:val="18"/>
                <w:szCs w:val="18"/>
              </w:rPr>
            </w:pPr>
            <w:r>
              <w:rPr>
                <w:rFonts w:hint="eastAsia" w:eastAsia="黑体"/>
                <w:i/>
                <w:color w:val="000000"/>
                <w:sz w:val="18"/>
                <w:szCs w:val="18"/>
              </w:rPr>
              <w:t>垄断的福利损失</w:t>
            </w:r>
          </w:p>
        </w:tc>
        <w:tc>
          <w:tcPr>
            <w:tcW w:w="1225" w:type="dxa"/>
            <w:shd w:val="clear" w:color="auto" w:fill="auto"/>
          </w:tcPr>
          <w:p w14:paraId="0434C3BD">
            <w:pPr>
              <w:adjustRightInd w:val="0"/>
              <w:snapToGrid w:val="0"/>
              <w:spacing w:line="300" w:lineRule="auto"/>
              <w:rPr>
                <w:rFonts w:eastAsia="黑体"/>
                <w:i/>
                <w:color w:val="000000"/>
                <w:sz w:val="18"/>
                <w:szCs w:val="18"/>
              </w:rPr>
            </w:pPr>
            <w:r>
              <w:rPr>
                <w:rFonts w:hint="eastAsia" w:eastAsia="黑体"/>
                <w:i/>
                <w:color w:val="000000"/>
                <w:sz w:val="18"/>
                <w:szCs w:val="18"/>
              </w:rPr>
              <w:t>平台反垄断的经济学依据</w:t>
            </w:r>
          </w:p>
        </w:tc>
        <w:tc>
          <w:tcPr>
            <w:tcW w:w="1031" w:type="dxa"/>
            <w:shd w:val="clear" w:color="auto" w:fill="auto"/>
          </w:tcPr>
          <w:p w14:paraId="7745D112">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3842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3A4264A5">
            <w:pPr>
              <w:adjustRightInd w:val="0"/>
              <w:snapToGrid w:val="0"/>
              <w:spacing w:line="300" w:lineRule="auto"/>
              <w:jc w:val="center"/>
              <w:rPr>
                <w:rFonts w:eastAsia="黑体"/>
                <w:color w:val="000000"/>
                <w:sz w:val="18"/>
                <w:szCs w:val="18"/>
              </w:rPr>
            </w:pPr>
            <w:r>
              <w:rPr>
                <w:rFonts w:hint="eastAsia" w:eastAsia="黑体"/>
                <w:color w:val="000000"/>
                <w:sz w:val="18"/>
                <w:szCs w:val="18"/>
              </w:rPr>
              <w:t>9</w:t>
            </w:r>
          </w:p>
        </w:tc>
        <w:tc>
          <w:tcPr>
            <w:tcW w:w="1374" w:type="dxa"/>
            <w:shd w:val="clear" w:color="auto" w:fill="auto"/>
          </w:tcPr>
          <w:p w14:paraId="201BD952">
            <w:pPr>
              <w:adjustRightInd w:val="0"/>
              <w:snapToGrid w:val="0"/>
              <w:spacing w:line="300" w:lineRule="auto"/>
              <w:rPr>
                <w:rFonts w:eastAsia="黑体"/>
                <w:color w:val="000000"/>
                <w:sz w:val="18"/>
                <w:szCs w:val="18"/>
              </w:rPr>
            </w:pPr>
            <w:r>
              <w:rPr>
                <w:rFonts w:hint="eastAsia" w:eastAsia="黑体"/>
                <w:color w:val="000000"/>
                <w:sz w:val="18"/>
                <w:szCs w:val="18"/>
              </w:rPr>
              <w:t>第九章 知识产权保护</w:t>
            </w:r>
          </w:p>
        </w:tc>
        <w:tc>
          <w:tcPr>
            <w:tcW w:w="1554" w:type="dxa"/>
            <w:shd w:val="clear" w:color="auto" w:fill="auto"/>
          </w:tcPr>
          <w:p w14:paraId="676CEE49">
            <w:pPr>
              <w:adjustRightInd w:val="0"/>
              <w:snapToGrid w:val="0"/>
              <w:spacing w:line="300" w:lineRule="auto"/>
              <w:rPr>
                <w:rFonts w:eastAsia="黑体"/>
                <w:color w:val="000000"/>
                <w:sz w:val="18"/>
                <w:szCs w:val="18"/>
              </w:rPr>
            </w:pPr>
            <w:r>
              <w:rPr>
                <w:rFonts w:hint="eastAsia" w:eastAsia="黑体"/>
                <w:color w:val="000000"/>
                <w:sz w:val="18"/>
                <w:szCs w:val="18"/>
              </w:rPr>
              <w:t>商标、专利、著作权等知识产权保护</w:t>
            </w:r>
          </w:p>
        </w:tc>
        <w:tc>
          <w:tcPr>
            <w:tcW w:w="2835" w:type="dxa"/>
            <w:shd w:val="clear" w:color="auto" w:fill="auto"/>
          </w:tcPr>
          <w:p w14:paraId="516FEAE3">
            <w:pPr>
              <w:adjustRightInd w:val="0"/>
              <w:snapToGrid w:val="0"/>
              <w:spacing w:line="300" w:lineRule="auto"/>
              <w:rPr>
                <w:rFonts w:eastAsia="黑体"/>
                <w:color w:val="000000"/>
                <w:sz w:val="18"/>
                <w:szCs w:val="18"/>
              </w:rPr>
            </w:pPr>
            <w:r>
              <w:rPr>
                <w:rFonts w:hint="eastAsia" w:eastAsia="黑体"/>
                <w:color w:val="000000"/>
                <w:sz w:val="18"/>
                <w:szCs w:val="18"/>
              </w:rPr>
              <w:t>教学重点：知识产权保护的类型及相关法律制度。</w:t>
            </w:r>
          </w:p>
          <w:p w14:paraId="1AFC0EAC">
            <w:pPr>
              <w:adjustRightInd w:val="0"/>
              <w:snapToGrid w:val="0"/>
              <w:spacing w:line="300" w:lineRule="auto"/>
              <w:rPr>
                <w:rFonts w:eastAsia="黑体"/>
                <w:color w:val="000000"/>
                <w:sz w:val="18"/>
                <w:szCs w:val="18"/>
              </w:rPr>
            </w:pPr>
            <w:r>
              <w:rPr>
                <w:rFonts w:hint="eastAsia" w:eastAsia="黑体"/>
                <w:color w:val="000000"/>
                <w:sz w:val="18"/>
                <w:szCs w:val="18"/>
              </w:rPr>
              <w:t>教学难点：专利实质条件、优先权和强制许可。</w:t>
            </w:r>
          </w:p>
          <w:p w14:paraId="58FE5C02">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思政案例及思政要素：通过中国知识产权保护制度历程与科技创新案例，揭示科技兴国、家国情怀、守正创新等思政元素</w:t>
            </w:r>
          </w:p>
        </w:tc>
        <w:tc>
          <w:tcPr>
            <w:tcW w:w="708" w:type="dxa"/>
            <w:shd w:val="clear" w:color="auto" w:fill="auto"/>
          </w:tcPr>
          <w:p w14:paraId="311C8B60">
            <w:pPr>
              <w:adjustRightInd w:val="0"/>
              <w:snapToGrid w:val="0"/>
              <w:spacing w:line="300" w:lineRule="auto"/>
              <w:rPr>
                <w:rFonts w:eastAsia="黑体"/>
                <w:color w:val="000000"/>
                <w:sz w:val="18"/>
                <w:szCs w:val="18"/>
              </w:rPr>
            </w:pPr>
            <w:r>
              <w:rPr>
                <w:rFonts w:hint="eastAsia" w:eastAsia="黑体"/>
                <w:color w:val="000000"/>
                <w:sz w:val="18"/>
                <w:szCs w:val="18"/>
              </w:rPr>
              <w:t>6</w:t>
            </w:r>
          </w:p>
        </w:tc>
        <w:tc>
          <w:tcPr>
            <w:tcW w:w="2977" w:type="dxa"/>
            <w:shd w:val="clear" w:color="auto" w:fill="auto"/>
          </w:tcPr>
          <w:p w14:paraId="504EC698">
            <w:pPr>
              <w:adjustRightInd w:val="0"/>
              <w:snapToGrid w:val="0"/>
              <w:spacing w:line="300" w:lineRule="auto"/>
              <w:rPr>
                <w:rFonts w:eastAsia="黑体"/>
                <w:i/>
                <w:color w:val="000000"/>
                <w:sz w:val="18"/>
                <w:szCs w:val="18"/>
              </w:rPr>
            </w:pPr>
            <w:r>
              <w:rPr>
                <w:rFonts w:hint="eastAsia" w:eastAsia="黑体"/>
                <w:i/>
                <w:color w:val="000000"/>
                <w:sz w:val="18"/>
                <w:szCs w:val="18"/>
              </w:rPr>
              <w:t>掌握知识产权保护的主要内容和相关法律法规；</w:t>
            </w:r>
          </w:p>
          <w:p w14:paraId="30543B01">
            <w:pPr>
              <w:adjustRightInd w:val="0"/>
              <w:snapToGrid w:val="0"/>
              <w:spacing w:line="300" w:lineRule="auto"/>
              <w:rPr>
                <w:rFonts w:eastAsia="黑体"/>
                <w:i/>
                <w:color w:val="000000"/>
                <w:sz w:val="18"/>
                <w:szCs w:val="18"/>
              </w:rPr>
            </w:pPr>
            <w:r>
              <w:rPr>
                <w:rFonts w:hint="eastAsia" w:eastAsia="黑体"/>
                <w:i/>
                <w:color w:val="000000"/>
                <w:sz w:val="18"/>
                <w:szCs w:val="18"/>
              </w:rPr>
              <w:t>能够运用所学合法保护自身的合法知识产权；</w:t>
            </w:r>
          </w:p>
          <w:p w14:paraId="2F1BA2C4">
            <w:pPr>
              <w:adjustRightInd w:val="0"/>
              <w:snapToGrid w:val="0"/>
              <w:spacing w:line="300" w:lineRule="auto"/>
              <w:rPr>
                <w:rFonts w:eastAsia="黑体"/>
                <w:i/>
                <w:color w:val="000000"/>
                <w:sz w:val="18"/>
                <w:szCs w:val="18"/>
              </w:rPr>
            </w:pPr>
            <w:r>
              <w:rPr>
                <w:rFonts w:hint="eastAsia" w:eastAsia="黑体"/>
                <w:i/>
                <w:color w:val="FF0000"/>
                <w:sz w:val="18"/>
                <w:szCs w:val="18"/>
              </w:rPr>
              <w:t>厚植爱国主义情怀，树立守正创新、公平竞争的价值观念，坚定中国特色社会主义道路自信。</w:t>
            </w:r>
          </w:p>
        </w:tc>
        <w:tc>
          <w:tcPr>
            <w:tcW w:w="988" w:type="dxa"/>
            <w:shd w:val="clear" w:color="auto" w:fill="auto"/>
          </w:tcPr>
          <w:p w14:paraId="523FF838">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讲授为主、案例分析、课堂讨论</w:t>
            </w:r>
          </w:p>
        </w:tc>
        <w:tc>
          <w:tcPr>
            <w:tcW w:w="988" w:type="dxa"/>
            <w:shd w:val="clear" w:color="auto" w:fill="auto"/>
          </w:tcPr>
          <w:p w14:paraId="7B224CF7">
            <w:pPr>
              <w:adjustRightInd w:val="0"/>
              <w:snapToGrid w:val="0"/>
              <w:spacing w:line="300" w:lineRule="auto"/>
              <w:rPr>
                <w:rFonts w:eastAsia="黑体"/>
                <w:i/>
                <w:color w:val="000000"/>
                <w:sz w:val="18"/>
                <w:szCs w:val="18"/>
              </w:rPr>
            </w:pPr>
            <w:r>
              <w:rPr>
                <w:rFonts w:hint="eastAsia" w:eastAsia="黑体"/>
                <w:i/>
                <w:color w:val="000000"/>
                <w:sz w:val="18"/>
                <w:szCs w:val="18"/>
              </w:rPr>
              <w:t>强制许可制的适用</w:t>
            </w:r>
          </w:p>
        </w:tc>
        <w:tc>
          <w:tcPr>
            <w:tcW w:w="1225" w:type="dxa"/>
            <w:shd w:val="clear" w:color="auto" w:fill="auto"/>
          </w:tcPr>
          <w:p w14:paraId="6DEF8AA7">
            <w:pPr>
              <w:adjustRightInd w:val="0"/>
              <w:snapToGrid w:val="0"/>
              <w:spacing w:line="300" w:lineRule="auto"/>
              <w:rPr>
                <w:rFonts w:eastAsia="黑体"/>
                <w:i/>
                <w:color w:val="000000"/>
                <w:sz w:val="18"/>
                <w:szCs w:val="18"/>
              </w:rPr>
            </w:pPr>
            <w:r>
              <w:rPr>
                <w:rFonts w:hint="eastAsia" w:eastAsia="黑体"/>
                <w:i/>
                <w:color w:val="000000"/>
                <w:sz w:val="18"/>
                <w:szCs w:val="18"/>
              </w:rPr>
              <w:t>专利保护和创新</w:t>
            </w:r>
          </w:p>
        </w:tc>
        <w:tc>
          <w:tcPr>
            <w:tcW w:w="1031" w:type="dxa"/>
            <w:shd w:val="clear" w:color="auto" w:fill="auto"/>
          </w:tcPr>
          <w:p w14:paraId="19A70A4D">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r w14:paraId="4991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E373BB8">
            <w:pPr>
              <w:adjustRightInd w:val="0"/>
              <w:snapToGrid w:val="0"/>
              <w:spacing w:line="300" w:lineRule="auto"/>
              <w:jc w:val="center"/>
              <w:rPr>
                <w:rFonts w:eastAsia="黑体"/>
                <w:color w:val="000000"/>
                <w:sz w:val="18"/>
                <w:szCs w:val="18"/>
              </w:rPr>
            </w:pPr>
            <w:r>
              <w:rPr>
                <w:rFonts w:hint="eastAsia" w:eastAsia="黑体"/>
                <w:color w:val="000000"/>
                <w:sz w:val="18"/>
                <w:szCs w:val="18"/>
              </w:rPr>
              <w:t>10</w:t>
            </w:r>
          </w:p>
        </w:tc>
        <w:tc>
          <w:tcPr>
            <w:tcW w:w="1374" w:type="dxa"/>
            <w:shd w:val="clear" w:color="auto" w:fill="auto"/>
          </w:tcPr>
          <w:p w14:paraId="57FAF6A8">
            <w:pPr>
              <w:adjustRightInd w:val="0"/>
              <w:snapToGrid w:val="0"/>
              <w:spacing w:line="300" w:lineRule="auto"/>
              <w:rPr>
                <w:rFonts w:eastAsia="黑体"/>
                <w:color w:val="000000"/>
                <w:sz w:val="18"/>
                <w:szCs w:val="18"/>
              </w:rPr>
            </w:pPr>
            <w:r>
              <w:rPr>
                <w:rFonts w:hint="eastAsia" w:eastAsia="黑体"/>
                <w:color w:val="000000"/>
                <w:sz w:val="18"/>
                <w:szCs w:val="18"/>
              </w:rPr>
              <w:t>第十章 消费者权益保护</w:t>
            </w:r>
          </w:p>
        </w:tc>
        <w:tc>
          <w:tcPr>
            <w:tcW w:w="1554" w:type="dxa"/>
            <w:shd w:val="clear" w:color="auto" w:fill="auto"/>
          </w:tcPr>
          <w:p w14:paraId="51D56BC3">
            <w:pPr>
              <w:adjustRightInd w:val="0"/>
              <w:snapToGrid w:val="0"/>
              <w:spacing w:line="300" w:lineRule="auto"/>
              <w:rPr>
                <w:rFonts w:eastAsia="黑体"/>
                <w:color w:val="000000"/>
                <w:sz w:val="18"/>
                <w:szCs w:val="18"/>
              </w:rPr>
            </w:pPr>
            <w:r>
              <w:rPr>
                <w:rFonts w:hint="eastAsia" w:eastAsia="黑体"/>
                <w:color w:val="000000"/>
                <w:sz w:val="18"/>
                <w:szCs w:val="18"/>
              </w:rPr>
              <w:t>消费者权益保护法、产品质量法</w:t>
            </w:r>
          </w:p>
        </w:tc>
        <w:tc>
          <w:tcPr>
            <w:tcW w:w="2835" w:type="dxa"/>
            <w:shd w:val="clear" w:color="auto" w:fill="auto"/>
          </w:tcPr>
          <w:p w14:paraId="32B8ADEA">
            <w:pPr>
              <w:adjustRightInd w:val="0"/>
              <w:snapToGrid w:val="0"/>
              <w:spacing w:line="300" w:lineRule="auto"/>
              <w:rPr>
                <w:rFonts w:eastAsia="黑体"/>
                <w:color w:val="000000"/>
                <w:sz w:val="18"/>
                <w:szCs w:val="18"/>
              </w:rPr>
            </w:pPr>
            <w:r>
              <w:rPr>
                <w:rFonts w:hint="eastAsia" w:eastAsia="黑体"/>
                <w:color w:val="000000"/>
                <w:sz w:val="18"/>
                <w:szCs w:val="18"/>
              </w:rPr>
              <w:t>教学重点：消费者的权利和经营者的义务。</w:t>
            </w:r>
          </w:p>
          <w:p w14:paraId="7FD3D0E2">
            <w:pPr>
              <w:adjustRightInd w:val="0"/>
              <w:snapToGrid w:val="0"/>
              <w:spacing w:line="300" w:lineRule="auto"/>
              <w:rPr>
                <w:rFonts w:eastAsia="黑体"/>
                <w:color w:val="000000"/>
                <w:sz w:val="18"/>
                <w:szCs w:val="18"/>
              </w:rPr>
            </w:pPr>
            <w:r>
              <w:rPr>
                <w:rFonts w:hint="eastAsia" w:eastAsia="黑体"/>
                <w:color w:val="000000"/>
                <w:sz w:val="18"/>
                <w:szCs w:val="18"/>
              </w:rPr>
              <w:t>教学难点：损害赔偿主体的确认</w:t>
            </w:r>
          </w:p>
          <w:p w14:paraId="039404CA">
            <w:pPr>
              <w:adjustRightInd w:val="0"/>
              <w:snapToGrid w:val="0"/>
              <w:spacing w:line="300" w:lineRule="auto"/>
              <w:rPr>
                <w:rFonts w:eastAsia="黑体"/>
                <w:color w:val="000000"/>
                <w:sz w:val="18"/>
                <w:szCs w:val="18"/>
              </w:rPr>
            </w:pPr>
            <w:r>
              <w:rPr>
                <w:rFonts w:hint="eastAsia" w:eastAsia="黑体"/>
                <w:color w:val="FF0000"/>
                <w:sz w:val="18"/>
                <w:szCs w:val="18"/>
              </w:rPr>
              <w:t>思政案例及思政要素：通过3·15消费维权典型案例，融入依法维权，法律意识，法治观念，依法治国等思政元素</w:t>
            </w:r>
          </w:p>
        </w:tc>
        <w:tc>
          <w:tcPr>
            <w:tcW w:w="708" w:type="dxa"/>
            <w:shd w:val="clear" w:color="auto" w:fill="auto"/>
          </w:tcPr>
          <w:p w14:paraId="608870E7">
            <w:pPr>
              <w:adjustRightInd w:val="0"/>
              <w:snapToGrid w:val="0"/>
              <w:spacing w:line="300" w:lineRule="auto"/>
              <w:rPr>
                <w:rFonts w:eastAsia="黑体"/>
                <w:color w:val="000000"/>
                <w:sz w:val="18"/>
                <w:szCs w:val="18"/>
              </w:rPr>
            </w:pPr>
            <w:r>
              <w:rPr>
                <w:rFonts w:hint="eastAsia" w:eastAsia="黑体"/>
                <w:color w:val="000000"/>
                <w:sz w:val="18"/>
                <w:szCs w:val="18"/>
              </w:rPr>
              <w:t>2</w:t>
            </w:r>
          </w:p>
        </w:tc>
        <w:tc>
          <w:tcPr>
            <w:tcW w:w="2977" w:type="dxa"/>
            <w:shd w:val="clear" w:color="auto" w:fill="auto"/>
          </w:tcPr>
          <w:p w14:paraId="48576242">
            <w:pPr>
              <w:adjustRightInd w:val="0"/>
              <w:snapToGrid w:val="0"/>
              <w:spacing w:line="300" w:lineRule="auto"/>
              <w:rPr>
                <w:rFonts w:eastAsia="黑体"/>
                <w:i/>
                <w:color w:val="000000"/>
                <w:sz w:val="18"/>
                <w:szCs w:val="18"/>
              </w:rPr>
            </w:pPr>
            <w:r>
              <w:rPr>
                <w:rFonts w:hint="eastAsia" w:eastAsia="黑体"/>
                <w:i/>
                <w:color w:val="000000"/>
                <w:sz w:val="18"/>
                <w:szCs w:val="18"/>
              </w:rPr>
              <w:t>掌握消费者保护法的基本概念、基础知识、基本理论和基本体系；</w:t>
            </w:r>
          </w:p>
          <w:p w14:paraId="481850DC">
            <w:pPr>
              <w:adjustRightInd w:val="0"/>
              <w:snapToGrid w:val="0"/>
              <w:spacing w:line="300" w:lineRule="auto"/>
              <w:rPr>
                <w:rFonts w:eastAsia="黑体"/>
                <w:i/>
                <w:color w:val="000000"/>
                <w:sz w:val="18"/>
                <w:szCs w:val="18"/>
              </w:rPr>
            </w:pPr>
            <w:r>
              <w:rPr>
                <w:rFonts w:hint="eastAsia" w:eastAsia="黑体"/>
                <w:i/>
                <w:color w:val="000000"/>
                <w:sz w:val="18"/>
                <w:szCs w:val="18"/>
              </w:rPr>
              <w:t>熟悉有关的法律法规，提升消费维权意识和技能，能运用消费者保护法相关知识解决现实问题；</w:t>
            </w:r>
          </w:p>
          <w:p w14:paraId="6D603E9C">
            <w:pPr>
              <w:adjustRightInd w:val="0"/>
              <w:snapToGrid w:val="0"/>
              <w:spacing w:line="300" w:lineRule="auto"/>
              <w:rPr>
                <w:rFonts w:eastAsia="黑体"/>
                <w:i/>
                <w:color w:val="000000"/>
                <w:sz w:val="18"/>
                <w:szCs w:val="18"/>
              </w:rPr>
            </w:pPr>
            <w:r>
              <w:rPr>
                <w:rFonts w:hint="eastAsia" w:eastAsia="黑体"/>
                <w:i/>
                <w:color w:val="FF0000"/>
                <w:sz w:val="18"/>
                <w:szCs w:val="18"/>
              </w:rPr>
              <w:t>树立法律意识，增强法治观念。</w:t>
            </w:r>
          </w:p>
        </w:tc>
        <w:tc>
          <w:tcPr>
            <w:tcW w:w="988" w:type="dxa"/>
            <w:shd w:val="clear" w:color="auto" w:fill="auto"/>
          </w:tcPr>
          <w:p w14:paraId="204EC7B5">
            <w:pPr>
              <w:adjustRightInd w:val="0"/>
              <w:snapToGrid w:val="0"/>
              <w:spacing w:line="300" w:lineRule="auto"/>
              <w:rPr>
                <w:rFonts w:eastAsia="黑体"/>
                <w:i/>
                <w:color w:val="000000"/>
                <w:sz w:val="18"/>
                <w:szCs w:val="18"/>
              </w:rPr>
            </w:pPr>
            <w:r>
              <w:rPr>
                <w:rFonts w:hint="eastAsia" w:eastAsia="黑体"/>
                <w:i/>
                <w:color w:val="000000"/>
                <w:sz w:val="18"/>
                <w:szCs w:val="18"/>
              </w:rPr>
              <w:t>讲授为主、案例分析、课堂讨论</w:t>
            </w:r>
          </w:p>
        </w:tc>
        <w:tc>
          <w:tcPr>
            <w:tcW w:w="988" w:type="dxa"/>
            <w:shd w:val="clear" w:color="auto" w:fill="auto"/>
          </w:tcPr>
          <w:p w14:paraId="095026ED">
            <w:pPr>
              <w:adjustRightInd w:val="0"/>
              <w:snapToGrid w:val="0"/>
              <w:spacing w:line="300" w:lineRule="auto"/>
              <w:rPr>
                <w:rFonts w:eastAsia="黑体"/>
                <w:i/>
                <w:color w:val="000000"/>
                <w:sz w:val="18"/>
                <w:szCs w:val="18"/>
              </w:rPr>
            </w:pPr>
            <w:r>
              <w:rPr>
                <w:rFonts w:hint="eastAsia" w:eastAsia="黑体"/>
                <w:i/>
                <w:color w:val="000000"/>
                <w:sz w:val="18"/>
                <w:szCs w:val="18"/>
              </w:rPr>
              <w:t>数字产品消费者权益</w:t>
            </w:r>
          </w:p>
        </w:tc>
        <w:tc>
          <w:tcPr>
            <w:tcW w:w="1225" w:type="dxa"/>
            <w:shd w:val="clear" w:color="auto" w:fill="auto"/>
          </w:tcPr>
          <w:p w14:paraId="62F2001A">
            <w:pPr>
              <w:adjustRightInd w:val="0"/>
              <w:snapToGrid w:val="0"/>
              <w:spacing w:line="300" w:lineRule="auto"/>
              <w:rPr>
                <w:rFonts w:eastAsia="黑体"/>
                <w:i/>
                <w:color w:val="000000"/>
                <w:sz w:val="18"/>
                <w:szCs w:val="18"/>
              </w:rPr>
            </w:pPr>
            <w:r>
              <w:rPr>
                <w:rFonts w:hint="eastAsia" w:eastAsia="黑体"/>
                <w:i/>
                <w:color w:val="000000"/>
                <w:sz w:val="18"/>
                <w:szCs w:val="18"/>
              </w:rPr>
              <w:t>知悉真情权</w:t>
            </w:r>
          </w:p>
        </w:tc>
        <w:tc>
          <w:tcPr>
            <w:tcW w:w="1031" w:type="dxa"/>
            <w:shd w:val="clear" w:color="auto" w:fill="auto"/>
          </w:tcPr>
          <w:p w14:paraId="78FAD383">
            <w:pPr>
              <w:adjustRightInd w:val="0"/>
              <w:snapToGrid w:val="0"/>
              <w:spacing w:line="300" w:lineRule="auto"/>
              <w:rPr>
                <w:rFonts w:eastAsia="黑体"/>
                <w:i/>
                <w:color w:val="000000"/>
                <w:sz w:val="18"/>
                <w:szCs w:val="18"/>
              </w:rPr>
            </w:pPr>
            <w:r>
              <w:rPr>
                <w:rFonts w:hint="eastAsia" w:eastAsia="黑体"/>
                <w:i/>
                <w:color w:val="000000"/>
                <w:sz w:val="18"/>
                <w:szCs w:val="18"/>
              </w:rPr>
              <w:t>1，2，3</w:t>
            </w:r>
          </w:p>
        </w:tc>
      </w:tr>
    </w:tbl>
    <w:p w14:paraId="70671676">
      <w:pPr>
        <w:adjustRightInd w:val="0"/>
        <w:snapToGrid w:val="0"/>
        <w:spacing w:line="300" w:lineRule="auto"/>
        <w:ind w:firstLine="360" w:firstLineChars="150"/>
        <w:rPr>
          <w:rFonts w:eastAsia="黑体"/>
          <w:color w:val="000000"/>
          <w:sz w:val="24"/>
        </w:rPr>
      </w:pPr>
    </w:p>
    <w:p w14:paraId="4A529A35">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9"/>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78"/>
        <w:gridCol w:w="1276"/>
        <w:gridCol w:w="1134"/>
        <w:gridCol w:w="992"/>
        <w:gridCol w:w="3736"/>
        <w:gridCol w:w="1030"/>
        <w:gridCol w:w="1471"/>
        <w:gridCol w:w="1270"/>
      </w:tblGrid>
      <w:tr w14:paraId="7AF8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5DF2C98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2678" w:type="dxa"/>
            <w:vAlign w:val="center"/>
          </w:tcPr>
          <w:p w14:paraId="462A3DE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1276" w:type="dxa"/>
            <w:vAlign w:val="center"/>
          </w:tcPr>
          <w:p w14:paraId="5D96669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1134" w:type="dxa"/>
            <w:vAlign w:val="center"/>
          </w:tcPr>
          <w:p w14:paraId="6DE9AEB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92" w:type="dxa"/>
            <w:vAlign w:val="center"/>
          </w:tcPr>
          <w:p w14:paraId="38E0FE8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736" w:type="dxa"/>
            <w:vAlign w:val="center"/>
          </w:tcPr>
          <w:p w14:paraId="386CE85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451ACAB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（明确知识、能力、素质要求，</w:t>
            </w:r>
          </w:p>
          <w:p w14:paraId="75A4A37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应包含</w:t>
            </w:r>
            <w:r>
              <w:rPr>
                <w:rFonts w:hint="eastAsia" w:ascii="宋体" w:hAnsi="宋体"/>
                <w:color w:val="FF0000"/>
                <w:sz w:val="18"/>
                <w:szCs w:val="18"/>
              </w:rPr>
              <w:t>课程思政要求</w:t>
            </w:r>
            <w:r>
              <w:rPr>
                <w:rFonts w:hint="eastAsia" w:ascii="宋体" w:hAnsi="宋体"/>
                <w:color w:val="000000"/>
                <w:sz w:val="18"/>
                <w:szCs w:val="18"/>
              </w:rPr>
              <w:t>)</w:t>
            </w:r>
          </w:p>
        </w:tc>
        <w:tc>
          <w:tcPr>
            <w:tcW w:w="1030" w:type="dxa"/>
            <w:vAlign w:val="center"/>
          </w:tcPr>
          <w:p w14:paraId="4821432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71" w:type="dxa"/>
            <w:vAlign w:val="center"/>
          </w:tcPr>
          <w:p w14:paraId="3F1A57D5">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270" w:type="dxa"/>
            <w:vAlign w:val="center"/>
          </w:tcPr>
          <w:p w14:paraId="70A85B5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所支撑</w:t>
            </w:r>
          </w:p>
          <w:p w14:paraId="05C53E6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1607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2C6D5F63">
            <w:pPr>
              <w:adjustRightInd w:val="0"/>
              <w:snapToGrid w:val="0"/>
              <w:spacing w:line="300" w:lineRule="auto"/>
              <w:jc w:val="center"/>
              <w:rPr>
                <w:color w:val="000000"/>
                <w:sz w:val="18"/>
                <w:szCs w:val="18"/>
              </w:rPr>
            </w:pPr>
            <w:r>
              <w:rPr>
                <w:rFonts w:hint="eastAsia"/>
                <w:color w:val="000000"/>
                <w:sz w:val="18"/>
                <w:szCs w:val="18"/>
              </w:rPr>
              <w:t>1</w:t>
            </w:r>
          </w:p>
        </w:tc>
        <w:tc>
          <w:tcPr>
            <w:tcW w:w="2678" w:type="dxa"/>
            <w:vAlign w:val="center"/>
          </w:tcPr>
          <w:p w14:paraId="7AF11F52">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大陆法系与英美法系在经济法领域的主要不同</w:t>
            </w:r>
          </w:p>
        </w:tc>
        <w:tc>
          <w:tcPr>
            <w:tcW w:w="1276" w:type="dxa"/>
            <w:vAlign w:val="center"/>
          </w:tcPr>
          <w:p w14:paraId="0F4B7C23">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w:t>
            </w:r>
          </w:p>
        </w:tc>
        <w:tc>
          <w:tcPr>
            <w:tcW w:w="1134" w:type="dxa"/>
            <w:vAlign w:val="center"/>
          </w:tcPr>
          <w:p w14:paraId="5DE5FB31">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案例研讨</w:t>
            </w:r>
          </w:p>
        </w:tc>
        <w:tc>
          <w:tcPr>
            <w:tcW w:w="992" w:type="dxa"/>
            <w:vAlign w:val="center"/>
          </w:tcPr>
          <w:p w14:paraId="5AE274A5">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2-3</w:t>
            </w:r>
          </w:p>
        </w:tc>
        <w:tc>
          <w:tcPr>
            <w:tcW w:w="3736" w:type="dxa"/>
          </w:tcPr>
          <w:p w14:paraId="72BCD2B2">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掌握大陆法系及英美法系的主要不同，了解我国经济法的诞生及渊源；</w:t>
            </w:r>
          </w:p>
          <w:p w14:paraId="075C151F">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能够运用案例分析、文献分析等方法对相应问题展开研究；</w:t>
            </w:r>
          </w:p>
          <w:p w14:paraId="3CA1C2B8">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FF0000"/>
                <w:sz w:val="18"/>
                <w:szCs w:val="18"/>
              </w:rPr>
              <w:t>增强国际化视野，坚定中国特色社会主义道路自信</w:t>
            </w:r>
          </w:p>
        </w:tc>
        <w:tc>
          <w:tcPr>
            <w:tcW w:w="1030" w:type="dxa"/>
            <w:vAlign w:val="center"/>
          </w:tcPr>
          <w:p w14:paraId="24B7F273">
            <w:pPr>
              <w:adjustRightInd w:val="0"/>
              <w:snapToGrid w:val="0"/>
              <w:spacing w:line="300" w:lineRule="auto"/>
              <w:rPr>
                <w:rFonts w:ascii="黑体" w:hAnsi="黑体" w:eastAsia="黑体"/>
                <w:color w:val="000000"/>
                <w:sz w:val="18"/>
                <w:szCs w:val="18"/>
              </w:rPr>
            </w:pPr>
            <w:r>
              <w:rPr>
                <w:rFonts w:hint="eastAsia" w:ascii="黑体" w:hAnsi="黑体" w:eastAsia="黑体"/>
                <w:color w:val="000000"/>
                <w:sz w:val="18"/>
                <w:szCs w:val="18"/>
              </w:rPr>
              <w:t>理论学习+案例汇报+课堂研讨</w:t>
            </w:r>
          </w:p>
        </w:tc>
        <w:tc>
          <w:tcPr>
            <w:tcW w:w="1471" w:type="dxa"/>
            <w:vAlign w:val="center"/>
          </w:tcPr>
          <w:p w14:paraId="3FDCE4F1">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选取并撰写研究报告或案例分析、课堂讨论</w:t>
            </w:r>
          </w:p>
        </w:tc>
        <w:tc>
          <w:tcPr>
            <w:tcW w:w="1270" w:type="dxa"/>
            <w:vAlign w:val="center"/>
          </w:tcPr>
          <w:p w14:paraId="1847D01D">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1，2，3</w:t>
            </w:r>
          </w:p>
        </w:tc>
      </w:tr>
      <w:tr w14:paraId="3FB2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E4C2180">
            <w:pPr>
              <w:adjustRightInd w:val="0"/>
              <w:snapToGrid w:val="0"/>
              <w:spacing w:line="300" w:lineRule="auto"/>
              <w:jc w:val="center"/>
              <w:rPr>
                <w:color w:val="000000"/>
                <w:sz w:val="18"/>
                <w:szCs w:val="18"/>
              </w:rPr>
            </w:pPr>
            <w:r>
              <w:rPr>
                <w:rFonts w:hint="eastAsia"/>
                <w:color w:val="000000"/>
                <w:sz w:val="18"/>
                <w:szCs w:val="18"/>
              </w:rPr>
              <w:t>2</w:t>
            </w:r>
          </w:p>
        </w:tc>
        <w:tc>
          <w:tcPr>
            <w:tcW w:w="2678" w:type="dxa"/>
            <w:vAlign w:val="center"/>
          </w:tcPr>
          <w:p w14:paraId="09AE1155">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个人独资企业和一人有限责任公司的经营管理及风险收益问题</w:t>
            </w:r>
          </w:p>
        </w:tc>
        <w:tc>
          <w:tcPr>
            <w:tcW w:w="1276" w:type="dxa"/>
            <w:vAlign w:val="center"/>
          </w:tcPr>
          <w:p w14:paraId="75DB9795">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w:t>
            </w:r>
          </w:p>
        </w:tc>
        <w:tc>
          <w:tcPr>
            <w:tcW w:w="1134" w:type="dxa"/>
            <w:vAlign w:val="center"/>
          </w:tcPr>
          <w:p w14:paraId="045327B1">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案例研讨</w:t>
            </w:r>
          </w:p>
        </w:tc>
        <w:tc>
          <w:tcPr>
            <w:tcW w:w="992" w:type="dxa"/>
            <w:vAlign w:val="center"/>
          </w:tcPr>
          <w:p w14:paraId="05266ED2">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2-3</w:t>
            </w:r>
          </w:p>
        </w:tc>
        <w:tc>
          <w:tcPr>
            <w:tcW w:w="3736" w:type="dxa"/>
          </w:tcPr>
          <w:p w14:paraId="70AFC0B3">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掌握个人独资企业和一人有限责任公司设立、经营和管理的条件及要求；</w:t>
            </w:r>
          </w:p>
          <w:p w14:paraId="5D43C8AE">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能够运用所学分析二者在经营管理及风险收益上的主要区别，并能结合具体案例和假设开展具体分析；</w:t>
            </w:r>
          </w:p>
          <w:p w14:paraId="2E7626A3">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FF0000"/>
                <w:sz w:val="18"/>
                <w:szCs w:val="18"/>
              </w:rPr>
              <w:t>了解中国为“双创”提供的制度保障，增进对依法治国及中国特色社会主义市场经济法治体系的理解和认同</w:t>
            </w:r>
          </w:p>
        </w:tc>
        <w:tc>
          <w:tcPr>
            <w:tcW w:w="1030" w:type="dxa"/>
            <w:vAlign w:val="center"/>
          </w:tcPr>
          <w:p w14:paraId="05B50579">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理论学习+案例汇报+课堂研讨</w:t>
            </w:r>
          </w:p>
        </w:tc>
        <w:tc>
          <w:tcPr>
            <w:tcW w:w="1471" w:type="dxa"/>
            <w:vAlign w:val="center"/>
          </w:tcPr>
          <w:p w14:paraId="0C9FA6A9">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设定主要经营类型和规模，分析不同类型企业税收和债务风险</w:t>
            </w:r>
          </w:p>
        </w:tc>
        <w:tc>
          <w:tcPr>
            <w:tcW w:w="1270" w:type="dxa"/>
            <w:vAlign w:val="center"/>
          </w:tcPr>
          <w:p w14:paraId="63C9619B">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1，2，3</w:t>
            </w:r>
          </w:p>
        </w:tc>
      </w:tr>
      <w:tr w14:paraId="0B28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7E0C8AD4">
            <w:pPr>
              <w:adjustRightInd w:val="0"/>
              <w:snapToGrid w:val="0"/>
              <w:spacing w:line="300" w:lineRule="auto"/>
              <w:jc w:val="center"/>
              <w:rPr>
                <w:color w:val="000000"/>
                <w:sz w:val="18"/>
                <w:szCs w:val="18"/>
              </w:rPr>
            </w:pPr>
            <w:r>
              <w:rPr>
                <w:rFonts w:hint="eastAsia"/>
                <w:color w:val="000000"/>
                <w:sz w:val="18"/>
                <w:szCs w:val="18"/>
              </w:rPr>
              <w:t>3</w:t>
            </w:r>
          </w:p>
        </w:tc>
        <w:tc>
          <w:tcPr>
            <w:tcW w:w="2678" w:type="dxa"/>
            <w:vAlign w:val="center"/>
          </w:tcPr>
          <w:p w14:paraId="4236EA84">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代位权适用</w:t>
            </w:r>
          </w:p>
        </w:tc>
        <w:tc>
          <w:tcPr>
            <w:tcW w:w="1276" w:type="dxa"/>
            <w:vAlign w:val="center"/>
          </w:tcPr>
          <w:p w14:paraId="4FCF9B66">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w:t>
            </w:r>
          </w:p>
        </w:tc>
        <w:tc>
          <w:tcPr>
            <w:tcW w:w="1134" w:type="dxa"/>
            <w:vAlign w:val="center"/>
          </w:tcPr>
          <w:p w14:paraId="6A8982E6">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案例研讨</w:t>
            </w:r>
          </w:p>
        </w:tc>
        <w:tc>
          <w:tcPr>
            <w:tcW w:w="992" w:type="dxa"/>
            <w:vAlign w:val="center"/>
          </w:tcPr>
          <w:p w14:paraId="386FB282">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3-4</w:t>
            </w:r>
          </w:p>
        </w:tc>
        <w:tc>
          <w:tcPr>
            <w:tcW w:w="3736" w:type="dxa"/>
          </w:tcPr>
          <w:p w14:paraId="3BE7C967">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掌握合同的保全的基本法律制度，理解代位权的概念、要件和适用情形；</w:t>
            </w:r>
          </w:p>
          <w:p w14:paraId="48699691">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在合同无法保全或遇到障碍时，知晓合同保全的相关途径和要求；</w:t>
            </w:r>
          </w:p>
          <w:p w14:paraId="301FEFDB">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FF0000"/>
                <w:sz w:val="18"/>
                <w:szCs w:val="18"/>
              </w:rPr>
              <w:t>树立法律意识增强法治观念，培育和践行社会主义核心价值观</w:t>
            </w:r>
          </w:p>
        </w:tc>
        <w:tc>
          <w:tcPr>
            <w:tcW w:w="1030" w:type="dxa"/>
            <w:vAlign w:val="center"/>
          </w:tcPr>
          <w:p w14:paraId="54417B1A">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理论学习+案例汇报+课堂研讨</w:t>
            </w:r>
          </w:p>
        </w:tc>
        <w:tc>
          <w:tcPr>
            <w:tcW w:w="1471" w:type="dxa"/>
            <w:vAlign w:val="center"/>
          </w:tcPr>
          <w:p w14:paraId="6F1C666A">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选取相关案例，结组讨论</w:t>
            </w:r>
          </w:p>
        </w:tc>
        <w:tc>
          <w:tcPr>
            <w:tcW w:w="1270" w:type="dxa"/>
            <w:vAlign w:val="center"/>
          </w:tcPr>
          <w:p w14:paraId="2F91E5C6">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1，2，3</w:t>
            </w:r>
          </w:p>
        </w:tc>
      </w:tr>
      <w:tr w14:paraId="5664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AB42461">
            <w:pPr>
              <w:adjustRightInd w:val="0"/>
              <w:snapToGrid w:val="0"/>
              <w:spacing w:line="300" w:lineRule="auto"/>
              <w:rPr>
                <w:color w:val="000000"/>
                <w:sz w:val="18"/>
                <w:szCs w:val="18"/>
              </w:rPr>
            </w:pPr>
            <w:r>
              <w:rPr>
                <w:color w:val="000000"/>
                <w:sz w:val="18"/>
                <w:szCs w:val="18"/>
              </w:rPr>
              <w:t xml:space="preserve">   </w:t>
            </w:r>
            <w:r>
              <w:rPr>
                <w:rFonts w:hint="eastAsia"/>
                <w:color w:val="000000"/>
                <w:sz w:val="18"/>
                <w:szCs w:val="18"/>
              </w:rPr>
              <w:t>4</w:t>
            </w:r>
          </w:p>
        </w:tc>
        <w:tc>
          <w:tcPr>
            <w:tcW w:w="2678" w:type="dxa"/>
            <w:vAlign w:val="center"/>
          </w:tcPr>
          <w:p w14:paraId="2BE45E6D">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平台经济反垄断</w:t>
            </w:r>
          </w:p>
        </w:tc>
        <w:tc>
          <w:tcPr>
            <w:tcW w:w="1276" w:type="dxa"/>
            <w:vAlign w:val="center"/>
          </w:tcPr>
          <w:p w14:paraId="7307567C">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w:t>
            </w:r>
          </w:p>
        </w:tc>
        <w:tc>
          <w:tcPr>
            <w:tcW w:w="1134" w:type="dxa"/>
            <w:vAlign w:val="center"/>
          </w:tcPr>
          <w:p w14:paraId="7B8DB98C">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案例研讨、辩论</w:t>
            </w:r>
          </w:p>
        </w:tc>
        <w:tc>
          <w:tcPr>
            <w:tcW w:w="992" w:type="dxa"/>
            <w:vAlign w:val="center"/>
          </w:tcPr>
          <w:p w14:paraId="07141C49">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4</w:t>
            </w:r>
          </w:p>
        </w:tc>
        <w:tc>
          <w:tcPr>
            <w:tcW w:w="3736" w:type="dxa"/>
          </w:tcPr>
          <w:p w14:paraId="540D63F0">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掌握反垄断基本法律制度；</w:t>
            </w:r>
          </w:p>
          <w:p w14:paraId="7C4379DA">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000000"/>
                <w:sz w:val="18"/>
                <w:szCs w:val="18"/>
              </w:rPr>
              <w:t>能够在理论框架下选择相关议题搜集材料，并对相关议题进行辩论；</w:t>
            </w:r>
          </w:p>
          <w:p w14:paraId="298DC9B4">
            <w:pPr>
              <w:adjustRightInd w:val="0"/>
              <w:snapToGrid w:val="0"/>
              <w:spacing w:line="300" w:lineRule="auto"/>
              <w:jc w:val="left"/>
              <w:rPr>
                <w:rFonts w:ascii="黑体" w:hAnsi="黑体" w:eastAsia="黑体"/>
                <w:color w:val="000000"/>
                <w:sz w:val="18"/>
                <w:szCs w:val="18"/>
              </w:rPr>
            </w:pPr>
            <w:r>
              <w:rPr>
                <w:rFonts w:hint="eastAsia" w:ascii="黑体" w:hAnsi="黑体" w:eastAsia="黑体"/>
                <w:color w:val="FF0000"/>
                <w:sz w:val="18"/>
                <w:szCs w:val="18"/>
              </w:rPr>
              <w:t>增进对依法治国及中国特色社会主义市场经济法治体系的理解和认同，坚定中国特色社会主义四个自信</w:t>
            </w:r>
          </w:p>
        </w:tc>
        <w:tc>
          <w:tcPr>
            <w:tcW w:w="1030" w:type="dxa"/>
            <w:vAlign w:val="center"/>
          </w:tcPr>
          <w:p w14:paraId="3F7FC62C">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理论学习+案例分析+辩论讨论</w:t>
            </w:r>
          </w:p>
        </w:tc>
        <w:tc>
          <w:tcPr>
            <w:tcW w:w="1471" w:type="dxa"/>
            <w:vAlign w:val="center"/>
          </w:tcPr>
          <w:p w14:paraId="23E26046">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选取针对性问题，搜集材料、分析、讨论、辩论</w:t>
            </w:r>
          </w:p>
        </w:tc>
        <w:tc>
          <w:tcPr>
            <w:tcW w:w="1270" w:type="dxa"/>
            <w:vAlign w:val="center"/>
          </w:tcPr>
          <w:p w14:paraId="3E94328C">
            <w:pPr>
              <w:adjustRightInd w:val="0"/>
              <w:snapToGrid w:val="0"/>
              <w:spacing w:line="300" w:lineRule="auto"/>
              <w:jc w:val="center"/>
              <w:rPr>
                <w:rFonts w:ascii="黑体" w:hAnsi="黑体" w:eastAsia="黑体"/>
                <w:color w:val="000000"/>
                <w:sz w:val="18"/>
                <w:szCs w:val="18"/>
              </w:rPr>
            </w:pPr>
            <w:r>
              <w:rPr>
                <w:rFonts w:hint="eastAsia" w:ascii="黑体" w:hAnsi="黑体" w:eastAsia="黑体"/>
                <w:color w:val="000000"/>
                <w:sz w:val="18"/>
                <w:szCs w:val="18"/>
              </w:rPr>
              <w:t>1，2，3</w:t>
            </w:r>
          </w:p>
        </w:tc>
      </w:tr>
    </w:tbl>
    <w:p w14:paraId="5728D3F0">
      <w:pPr>
        <w:adjustRightInd w:val="0"/>
        <w:snapToGrid w:val="0"/>
        <w:spacing w:line="300" w:lineRule="auto"/>
        <w:rPr>
          <w:rFonts w:eastAsia="黑体"/>
          <w:color w:val="0000FF"/>
          <w:sz w:val="24"/>
        </w:rPr>
      </w:pPr>
    </w:p>
    <w:p w14:paraId="4B751542">
      <w:pPr>
        <w:adjustRightInd w:val="0"/>
        <w:snapToGrid w:val="0"/>
        <w:spacing w:line="300" w:lineRule="auto"/>
        <w:rPr>
          <w:b/>
          <w:sz w:val="24"/>
        </w:rPr>
      </w:pPr>
      <w:bookmarkStart w:id="0" w:name="_GoBack"/>
      <w:bookmarkEnd w:id="0"/>
    </w:p>
    <w:p w14:paraId="65BD57FF">
      <w:pPr>
        <w:adjustRightInd w:val="0"/>
        <w:snapToGrid w:val="0"/>
        <w:spacing w:line="300" w:lineRule="auto"/>
        <w:rPr>
          <w:b/>
          <w:sz w:val="24"/>
        </w:rPr>
      </w:pPr>
      <w:r>
        <w:rPr>
          <w:rFonts w:hint="eastAsia"/>
          <w:b/>
          <w:sz w:val="24"/>
        </w:rPr>
        <w:t>五、教材及参考书目</w:t>
      </w:r>
    </w:p>
    <w:p w14:paraId="23072E7D">
      <w:pPr>
        <w:adjustRightInd w:val="0"/>
        <w:snapToGrid w:val="0"/>
        <w:spacing w:line="300" w:lineRule="auto"/>
        <w:ind w:firstLine="630" w:firstLineChars="300"/>
        <w:rPr>
          <w:szCs w:val="21"/>
        </w:rPr>
      </w:pPr>
      <w:r>
        <w:rPr>
          <w:rFonts w:hint="eastAsia"/>
          <w:szCs w:val="21"/>
        </w:rPr>
        <w:t xml:space="preserve">教  </w:t>
      </w:r>
      <w:r>
        <w:rPr>
          <w:szCs w:val="21"/>
        </w:rPr>
        <w:t xml:space="preserve">  </w:t>
      </w:r>
      <w:r>
        <w:rPr>
          <w:rFonts w:hint="eastAsia"/>
          <w:szCs w:val="21"/>
        </w:rPr>
        <w:t>材：[1]《经济法学》（第二版），经济法学编写组，高等教育出版社，2018。</w:t>
      </w:r>
    </w:p>
    <w:p w14:paraId="658F3C1D">
      <w:pPr>
        <w:adjustRightInd w:val="0"/>
        <w:snapToGrid w:val="0"/>
        <w:spacing w:line="300" w:lineRule="auto"/>
        <w:ind w:firstLine="630" w:firstLineChars="300"/>
        <w:rPr>
          <w:szCs w:val="21"/>
        </w:rPr>
      </w:pPr>
      <w:r>
        <w:rPr>
          <w:rFonts w:hint="eastAsia"/>
          <w:szCs w:val="21"/>
        </w:rPr>
        <w:t xml:space="preserve"> </w:t>
      </w:r>
      <w:r>
        <w:rPr>
          <w:szCs w:val="21"/>
        </w:rPr>
        <w:t xml:space="preserve">         </w:t>
      </w:r>
      <w:r>
        <w:rPr>
          <w:rFonts w:hint="eastAsia"/>
          <w:szCs w:val="21"/>
        </w:rPr>
        <w:t>[2] 邱平荣，《经济法》（第四版），中国人民大学出版社，2020。</w:t>
      </w:r>
    </w:p>
    <w:p w14:paraId="4302020C">
      <w:pPr>
        <w:adjustRightInd w:val="0"/>
        <w:snapToGrid w:val="0"/>
        <w:spacing w:line="300" w:lineRule="auto"/>
        <w:ind w:firstLine="630" w:firstLineChars="300"/>
        <w:rPr>
          <w:szCs w:val="21"/>
        </w:rPr>
      </w:pPr>
      <w:r>
        <w:rPr>
          <w:rFonts w:hint="eastAsia"/>
          <w:szCs w:val="21"/>
        </w:rPr>
        <w:t>参考资料：[1] 赵威，《经济法》（第七版），中国人民大学出版社，2019。</w:t>
      </w:r>
    </w:p>
    <w:p w14:paraId="3F155436">
      <w:pPr>
        <w:adjustRightInd w:val="0"/>
        <w:snapToGrid w:val="0"/>
        <w:spacing w:line="300" w:lineRule="auto"/>
        <w:ind w:firstLine="630" w:firstLineChars="300"/>
        <w:rPr>
          <w:szCs w:val="21"/>
        </w:rPr>
      </w:pPr>
      <w:r>
        <w:rPr>
          <w:rFonts w:hint="eastAsia"/>
          <w:szCs w:val="21"/>
        </w:rPr>
        <w:t xml:space="preserve">        </w:t>
      </w:r>
      <w:r>
        <w:rPr>
          <w:szCs w:val="21"/>
        </w:rPr>
        <w:t xml:space="preserve">  </w:t>
      </w:r>
      <w:r>
        <w:rPr>
          <w:rFonts w:hint="eastAsia"/>
          <w:szCs w:val="21"/>
        </w:rPr>
        <w:t>[2] 罗伯特·考特，托马斯·尤伦，《法和经济学》（第六版），格致出版社，2016。</w:t>
      </w:r>
    </w:p>
    <w:p w14:paraId="266BA7EC">
      <w:pPr>
        <w:adjustRightInd w:val="0"/>
        <w:snapToGrid w:val="0"/>
        <w:spacing w:line="300" w:lineRule="auto"/>
        <w:ind w:firstLine="630" w:firstLineChars="300"/>
        <w:rPr>
          <w:szCs w:val="21"/>
          <w:highlight w:val="yellow"/>
        </w:rPr>
      </w:pPr>
      <w:r>
        <w:rPr>
          <w:rFonts w:hint="eastAsia"/>
          <w:szCs w:val="21"/>
        </w:rPr>
        <w:t xml:space="preserve">        《中华人民共和国民法典》《中国人民共和国个人独资企业法》《中华人民共和国合伙企业法》《中华人民共和国公司法》《中华人民共和国消费者权益保护法》《中华人民共和国反不正当竞争法》《中华人民共和国反垄断法》《中华人民共和国著作权法》《中华人民共和国专利法》《中华人民共和国商标法》等法律。</w:t>
      </w:r>
    </w:p>
    <w:p w14:paraId="0B15DB3C">
      <w:pPr>
        <w:adjustRightInd w:val="0"/>
        <w:snapToGrid w:val="0"/>
        <w:spacing w:line="300" w:lineRule="auto"/>
        <w:ind w:firstLine="7469" w:firstLineChars="3100"/>
        <w:rPr>
          <w:b/>
          <w:sz w:val="24"/>
        </w:rPr>
      </w:pPr>
      <w:r>
        <w:rPr>
          <w:rFonts w:hint="eastAsia"/>
          <w:b/>
          <w:sz w:val="24"/>
        </w:rPr>
        <w:t>执笔者：田志华</w:t>
      </w:r>
    </w:p>
    <w:p w14:paraId="60883FBF">
      <w:pPr>
        <w:adjustRightInd w:val="0"/>
        <w:snapToGrid w:val="0"/>
        <w:spacing w:line="300" w:lineRule="auto"/>
        <w:rPr>
          <w:b/>
          <w:sz w:val="24"/>
        </w:rPr>
      </w:pPr>
      <w:r>
        <w:rPr>
          <w:rFonts w:hint="eastAsia"/>
          <w:b/>
          <w:sz w:val="24"/>
        </w:rPr>
        <w:t xml:space="preserve">                                                              审核者：</w:t>
      </w:r>
    </w:p>
    <w:p w14:paraId="66027001">
      <w:pPr>
        <w:adjustRightInd w:val="0"/>
        <w:snapToGrid w:val="0"/>
        <w:spacing w:line="300" w:lineRule="auto"/>
        <w:rPr>
          <w:b/>
          <w:sz w:val="24"/>
        </w:rPr>
      </w:pPr>
      <w:r>
        <w:rPr>
          <w:rFonts w:hint="eastAsia"/>
          <w:b/>
          <w:sz w:val="24"/>
        </w:rPr>
        <w:t xml:space="preserve">                                                    课程教学团队成员：田志华、许言庆、叶瑞克、舒季君</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24442"/>
    <w:rsid w:val="00125EA6"/>
    <w:rsid w:val="00141BD6"/>
    <w:rsid w:val="00147203"/>
    <w:rsid w:val="001555C8"/>
    <w:rsid w:val="00163C1B"/>
    <w:rsid w:val="00163F53"/>
    <w:rsid w:val="001705A9"/>
    <w:rsid w:val="00176FE6"/>
    <w:rsid w:val="00183C62"/>
    <w:rsid w:val="00196463"/>
    <w:rsid w:val="001A0A34"/>
    <w:rsid w:val="001D1EDF"/>
    <w:rsid w:val="001D230A"/>
    <w:rsid w:val="001D79C7"/>
    <w:rsid w:val="001E0180"/>
    <w:rsid w:val="001E3935"/>
    <w:rsid w:val="001E6FD7"/>
    <w:rsid w:val="001E78C8"/>
    <w:rsid w:val="001F35BD"/>
    <w:rsid w:val="001F76D3"/>
    <w:rsid w:val="00204CCA"/>
    <w:rsid w:val="00207B58"/>
    <w:rsid w:val="002118A7"/>
    <w:rsid w:val="00222FAF"/>
    <w:rsid w:val="00227DD9"/>
    <w:rsid w:val="00230E81"/>
    <w:rsid w:val="00235BD9"/>
    <w:rsid w:val="002533F4"/>
    <w:rsid w:val="0026054A"/>
    <w:rsid w:val="00273116"/>
    <w:rsid w:val="00285FCA"/>
    <w:rsid w:val="0029489B"/>
    <w:rsid w:val="002967A7"/>
    <w:rsid w:val="002978C7"/>
    <w:rsid w:val="00297FCC"/>
    <w:rsid w:val="002A65E7"/>
    <w:rsid w:val="002C3367"/>
    <w:rsid w:val="002C7C16"/>
    <w:rsid w:val="002D069A"/>
    <w:rsid w:val="002D2B14"/>
    <w:rsid w:val="002E7D72"/>
    <w:rsid w:val="003225D7"/>
    <w:rsid w:val="00333AF9"/>
    <w:rsid w:val="00334DE6"/>
    <w:rsid w:val="0036075F"/>
    <w:rsid w:val="00365E45"/>
    <w:rsid w:val="00371BD7"/>
    <w:rsid w:val="00374E60"/>
    <w:rsid w:val="00377064"/>
    <w:rsid w:val="00385FB6"/>
    <w:rsid w:val="00390FF4"/>
    <w:rsid w:val="003924A4"/>
    <w:rsid w:val="003A0CCA"/>
    <w:rsid w:val="003A35F6"/>
    <w:rsid w:val="003A6A5E"/>
    <w:rsid w:val="003A73A7"/>
    <w:rsid w:val="003C4A25"/>
    <w:rsid w:val="003D3FAC"/>
    <w:rsid w:val="003D4306"/>
    <w:rsid w:val="003D45B0"/>
    <w:rsid w:val="003E4656"/>
    <w:rsid w:val="003F263E"/>
    <w:rsid w:val="003F57AA"/>
    <w:rsid w:val="003F6060"/>
    <w:rsid w:val="003F6A93"/>
    <w:rsid w:val="00414D10"/>
    <w:rsid w:val="0042114A"/>
    <w:rsid w:val="0044365E"/>
    <w:rsid w:val="00461184"/>
    <w:rsid w:val="004622BD"/>
    <w:rsid w:val="004642A1"/>
    <w:rsid w:val="00466B49"/>
    <w:rsid w:val="0047267F"/>
    <w:rsid w:val="00483003"/>
    <w:rsid w:val="004B456C"/>
    <w:rsid w:val="004B4859"/>
    <w:rsid w:val="004D16A1"/>
    <w:rsid w:val="004E3668"/>
    <w:rsid w:val="004F4EDC"/>
    <w:rsid w:val="00502AC9"/>
    <w:rsid w:val="00512E20"/>
    <w:rsid w:val="005345E8"/>
    <w:rsid w:val="0053593B"/>
    <w:rsid w:val="00535BD8"/>
    <w:rsid w:val="00537825"/>
    <w:rsid w:val="00552965"/>
    <w:rsid w:val="00554E2E"/>
    <w:rsid w:val="00565758"/>
    <w:rsid w:val="00567711"/>
    <w:rsid w:val="00582422"/>
    <w:rsid w:val="00582C67"/>
    <w:rsid w:val="005A457B"/>
    <w:rsid w:val="005B3887"/>
    <w:rsid w:val="005B3EDE"/>
    <w:rsid w:val="005B5567"/>
    <w:rsid w:val="005C1808"/>
    <w:rsid w:val="005C3266"/>
    <w:rsid w:val="005C37E7"/>
    <w:rsid w:val="005C7D6E"/>
    <w:rsid w:val="005D4E50"/>
    <w:rsid w:val="00603B94"/>
    <w:rsid w:val="006116F6"/>
    <w:rsid w:val="00611AF3"/>
    <w:rsid w:val="00622935"/>
    <w:rsid w:val="0063021B"/>
    <w:rsid w:val="00630E33"/>
    <w:rsid w:val="00630FB9"/>
    <w:rsid w:val="006325E4"/>
    <w:rsid w:val="00635A26"/>
    <w:rsid w:val="006530D9"/>
    <w:rsid w:val="006622DA"/>
    <w:rsid w:val="00677800"/>
    <w:rsid w:val="00681D86"/>
    <w:rsid w:val="006C0A64"/>
    <w:rsid w:val="006C6FEC"/>
    <w:rsid w:val="006D3396"/>
    <w:rsid w:val="006E465B"/>
    <w:rsid w:val="006F0CB5"/>
    <w:rsid w:val="007067A3"/>
    <w:rsid w:val="00707EB7"/>
    <w:rsid w:val="00711672"/>
    <w:rsid w:val="00715FD2"/>
    <w:rsid w:val="00717889"/>
    <w:rsid w:val="00735A8E"/>
    <w:rsid w:val="00744F44"/>
    <w:rsid w:val="00772FFC"/>
    <w:rsid w:val="0078103B"/>
    <w:rsid w:val="007A76F9"/>
    <w:rsid w:val="007B5ECD"/>
    <w:rsid w:val="007C0310"/>
    <w:rsid w:val="007E2AB5"/>
    <w:rsid w:val="007E2C11"/>
    <w:rsid w:val="007F521A"/>
    <w:rsid w:val="007F556D"/>
    <w:rsid w:val="007F6859"/>
    <w:rsid w:val="00817191"/>
    <w:rsid w:val="00822A58"/>
    <w:rsid w:val="00822C6F"/>
    <w:rsid w:val="008231F0"/>
    <w:rsid w:val="00823327"/>
    <w:rsid w:val="00831558"/>
    <w:rsid w:val="00833160"/>
    <w:rsid w:val="00834031"/>
    <w:rsid w:val="00836C46"/>
    <w:rsid w:val="008409D8"/>
    <w:rsid w:val="00844DBF"/>
    <w:rsid w:val="0085469D"/>
    <w:rsid w:val="00860E78"/>
    <w:rsid w:val="00866D3E"/>
    <w:rsid w:val="00866DA3"/>
    <w:rsid w:val="00872C3A"/>
    <w:rsid w:val="008751D6"/>
    <w:rsid w:val="008777DC"/>
    <w:rsid w:val="008826F8"/>
    <w:rsid w:val="0088682E"/>
    <w:rsid w:val="00887C1E"/>
    <w:rsid w:val="0089421A"/>
    <w:rsid w:val="008A79DD"/>
    <w:rsid w:val="008B2AB2"/>
    <w:rsid w:val="008B7F2B"/>
    <w:rsid w:val="008C2FE7"/>
    <w:rsid w:val="008C3039"/>
    <w:rsid w:val="008C321D"/>
    <w:rsid w:val="008C48E1"/>
    <w:rsid w:val="008C54D7"/>
    <w:rsid w:val="008D2CB2"/>
    <w:rsid w:val="008D54C2"/>
    <w:rsid w:val="008E17B3"/>
    <w:rsid w:val="008E6748"/>
    <w:rsid w:val="008E6CC5"/>
    <w:rsid w:val="008E767F"/>
    <w:rsid w:val="00900C68"/>
    <w:rsid w:val="009216B5"/>
    <w:rsid w:val="00935C36"/>
    <w:rsid w:val="00936D04"/>
    <w:rsid w:val="00951CEF"/>
    <w:rsid w:val="0095304F"/>
    <w:rsid w:val="009560DC"/>
    <w:rsid w:val="00967649"/>
    <w:rsid w:val="00971C93"/>
    <w:rsid w:val="00975BD4"/>
    <w:rsid w:val="0098490F"/>
    <w:rsid w:val="009A155F"/>
    <w:rsid w:val="009A2ACE"/>
    <w:rsid w:val="009B2CAC"/>
    <w:rsid w:val="009B439E"/>
    <w:rsid w:val="009B7887"/>
    <w:rsid w:val="009E0EE7"/>
    <w:rsid w:val="009E1A86"/>
    <w:rsid w:val="009E64F8"/>
    <w:rsid w:val="009F067D"/>
    <w:rsid w:val="00A125DD"/>
    <w:rsid w:val="00A127DB"/>
    <w:rsid w:val="00A265F9"/>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B3101"/>
    <w:rsid w:val="00AC7EEB"/>
    <w:rsid w:val="00AE0AE3"/>
    <w:rsid w:val="00AE15DA"/>
    <w:rsid w:val="00B0291A"/>
    <w:rsid w:val="00B13238"/>
    <w:rsid w:val="00B2009E"/>
    <w:rsid w:val="00B20CBF"/>
    <w:rsid w:val="00B23D51"/>
    <w:rsid w:val="00B35A0F"/>
    <w:rsid w:val="00B3667B"/>
    <w:rsid w:val="00B4038A"/>
    <w:rsid w:val="00B4180B"/>
    <w:rsid w:val="00B449A8"/>
    <w:rsid w:val="00B463E6"/>
    <w:rsid w:val="00B512D4"/>
    <w:rsid w:val="00B54553"/>
    <w:rsid w:val="00B7082D"/>
    <w:rsid w:val="00B74C58"/>
    <w:rsid w:val="00B773E0"/>
    <w:rsid w:val="00B8296F"/>
    <w:rsid w:val="00B84ED6"/>
    <w:rsid w:val="00B93441"/>
    <w:rsid w:val="00BA50E5"/>
    <w:rsid w:val="00BB010D"/>
    <w:rsid w:val="00BB070C"/>
    <w:rsid w:val="00BB1C92"/>
    <w:rsid w:val="00BD62C9"/>
    <w:rsid w:val="00BE24D6"/>
    <w:rsid w:val="00BE3CDB"/>
    <w:rsid w:val="00BE60B1"/>
    <w:rsid w:val="00C23ACF"/>
    <w:rsid w:val="00C25302"/>
    <w:rsid w:val="00C306F2"/>
    <w:rsid w:val="00C40D05"/>
    <w:rsid w:val="00C47EE0"/>
    <w:rsid w:val="00C5416C"/>
    <w:rsid w:val="00C54BA1"/>
    <w:rsid w:val="00C576B6"/>
    <w:rsid w:val="00C6071C"/>
    <w:rsid w:val="00C63DFC"/>
    <w:rsid w:val="00C8480C"/>
    <w:rsid w:val="00C9506C"/>
    <w:rsid w:val="00CA7514"/>
    <w:rsid w:val="00CB6531"/>
    <w:rsid w:val="00CC5569"/>
    <w:rsid w:val="00CD4D22"/>
    <w:rsid w:val="00CD4E3A"/>
    <w:rsid w:val="00CD7E1F"/>
    <w:rsid w:val="00CF00AA"/>
    <w:rsid w:val="00D03D52"/>
    <w:rsid w:val="00D07AB3"/>
    <w:rsid w:val="00D14E10"/>
    <w:rsid w:val="00D17221"/>
    <w:rsid w:val="00D17347"/>
    <w:rsid w:val="00D216BB"/>
    <w:rsid w:val="00D50D41"/>
    <w:rsid w:val="00D513E4"/>
    <w:rsid w:val="00D54B7F"/>
    <w:rsid w:val="00D55CBF"/>
    <w:rsid w:val="00D55D86"/>
    <w:rsid w:val="00D729C5"/>
    <w:rsid w:val="00D74E20"/>
    <w:rsid w:val="00D844FA"/>
    <w:rsid w:val="00D91BED"/>
    <w:rsid w:val="00D9295B"/>
    <w:rsid w:val="00DA7043"/>
    <w:rsid w:val="00DB0A3F"/>
    <w:rsid w:val="00DB33CC"/>
    <w:rsid w:val="00DB445F"/>
    <w:rsid w:val="00DC6077"/>
    <w:rsid w:val="00DC76A8"/>
    <w:rsid w:val="00DD24F0"/>
    <w:rsid w:val="00DD5093"/>
    <w:rsid w:val="00DE6AD0"/>
    <w:rsid w:val="00DE7B8E"/>
    <w:rsid w:val="00DF55D7"/>
    <w:rsid w:val="00E00F8B"/>
    <w:rsid w:val="00E03CE2"/>
    <w:rsid w:val="00E1156E"/>
    <w:rsid w:val="00E32BAA"/>
    <w:rsid w:val="00E3536A"/>
    <w:rsid w:val="00E427FC"/>
    <w:rsid w:val="00E504A0"/>
    <w:rsid w:val="00E51C9D"/>
    <w:rsid w:val="00E666AC"/>
    <w:rsid w:val="00E669C7"/>
    <w:rsid w:val="00E720F5"/>
    <w:rsid w:val="00E73915"/>
    <w:rsid w:val="00E73CF8"/>
    <w:rsid w:val="00E75D50"/>
    <w:rsid w:val="00E923AF"/>
    <w:rsid w:val="00EA40A7"/>
    <w:rsid w:val="00EB26C3"/>
    <w:rsid w:val="00EB7483"/>
    <w:rsid w:val="00ED0180"/>
    <w:rsid w:val="00ED2BC4"/>
    <w:rsid w:val="00ED351D"/>
    <w:rsid w:val="00EF06FB"/>
    <w:rsid w:val="00EF29F1"/>
    <w:rsid w:val="00F00A57"/>
    <w:rsid w:val="00F144FA"/>
    <w:rsid w:val="00F22D42"/>
    <w:rsid w:val="00F23C13"/>
    <w:rsid w:val="00F35DB3"/>
    <w:rsid w:val="00F362D0"/>
    <w:rsid w:val="00F43A6F"/>
    <w:rsid w:val="00F50CF9"/>
    <w:rsid w:val="00F54487"/>
    <w:rsid w:val="00F65575"/>
    <w:rsid w:val="00F66181"/>
    <w:rsid w:val="00F6762D"/>
    <w:rsid w:val="00F67B45"/>
    <w:rsid w:val="00F711E2"/>
    <w:rsid w:val="00F80710"/>
    <w:rsid w:val="00FB1962"/>
    <w:rsid w:val="00FB7A22"/>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ED16611"/>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E03C-3F03-480F-8404-620226D3D41E}">
  <ds:schemaRefs/>
</ds:datastoreItem>
</file>

<file path=docProps/app.xml><?xml version="1.0" encoding="utf-8"?>
<Properties xmlns="http://schemas.openxmlformats.org/officeDocument/2006/extended-properties" xmlns:vt="http://schemas.openxmlformats.org/officeDocument/2006/docPropsVTypes">
  <Template>Normal.dotm</Template>
  <Company>wf</Company>
  <Pages>7</Pages>
  <Words>4864</Words>
  <Characters>4970</Characters>
  <Lines>39</Lines>
  <Paragraphs>11</Paragraphs>
  <TotalTime>345</TotalTime>
  <ScaleCrop>false</ScaleCrop>
  <LinksUpToDate>false</LinksUpToDate>
  <CharactersWithSpaces>5193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2024-11-20T02:25:18Z</dcterms:modified>
  <dc:title>（课程名称）</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